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81D363" w14:textId="4786A81F" w:rsidR="007D37B9" w:rsidRDefault="00A244F2" w:rsidP="007D37B9">
      <w:pPr>
        <w:spacing w:before="163"/>
        <w:ind w:left="960"/>
        <w:rPr>
          <w:rFonts w:ascii="Arial"/>
          <w:sz w:val="48"/>
        </w:rPr>
      </w:pPr>
      <w:r>
        <w:rPr>
          <w:rFonts w:ascii="Arial"/>
          <w:color w:val="CF533C"/>
          <w:spacing w:val="-6"/>
          <w:sz w:val="48"/>
        </w:rPr>
        <w:t>Chapter</w:t>
      </w:r>
      <w:r w:rsidR="007D37B9">
        <w:rPr>
          <w:rFonts w:ascii="Arial"/>
          <w:color w:val="CF533C"/>
          <w:spacing w:val="-6"/>
          <w:sz w:val="48"/>
        </w:rPr>
        <w:t xml:space="preserve"> </w:t>
      </w:r>
      <w:r w:rsidR="007D37B9">
        <w:rPr>
          <w:rFonts w:ascii="Neutra Text TF Alt"/>
          <w:b/>
          <w:color w:val="CF533C"/>
          <w:sz w:val="48"/>
        </w:rPr>
        <w:t xml:space="preserve">5 </w:t>
      </w:r>
      <w:r>
        <w:rPr>
          <w:rFonts w:ascii="Arial"/>
          <w:color w:val="CF533C"/>
          <w:spacing w:val="-5"/>
          <w:sz w:val="48"/>
        </w:rPr>
        <w:t>L</w:t>
      </w:r>
      <w:r w:rsidR="007D37B9">
        <w:rPr>
          <w:rFonts w:ascii="Arial"/>
          <w:color w:val="CF533C"/>
          <w:spacing w:val="-5"/>
          <w:sz w:val="48"/>
        </w:rPr>
        <w:t>ecture</w:t>
      </w:r>
      <w:r w:rsidR="007D37B9">
        <w:rPr>
          <w:rFonts w:ascii="Arial"/>
          <w:color w:val="CF533C"/>
          <w:spacing w:val="-86"/>
          <w:sz w:val="48"/>
        </w:rPr>
        <w:t xml:space="preserve"> </w:t>
      </w:r>
      <w:r>
        <w:rPr>
          <w:rFonts w:ascii="Arial"/>
          <w:color w:val="CF533C"/>
          <w:spacing w:val="-86"/>
          <w:sz w:val="48"/>
        </w:rPr>
        <w:t>N</w:t>
      </w:r>
      <w:r w:rsidR="007D37B9">
        <w:rPr>
          <w:rFonts w:ascii="Arial"/>
          <w:color w:val="CF533C"/>
          <w:spacing w:val="-7"/>
          <w:sz w:val="48"/>
        </w:rPr>
        <w:t>otes</w:t>
      </w:r>
    </w:p>
    <w:p w14:paraId="0C975469" w14:textId="77777777" w:rsidR="007D37B9" w:rsidRDefault="007D37B9" w:rsidP="007D37B9">
      <w:pPr>
        <w:spacing w:before="131" w:line="693" w:lineRule="exact"/>
        <w:ind w:left="960"/>
        <w:rPr>
          <w:rFonts w:ascii="Helvetica"/>
          <w:sz w:val="60"/>
        </w:rPr>
      </w:pPr>
      <w:r>
        <w:rPr>
          <w:rFonts w:ascii="Helvetica"/>
          <w:sz w:val="60"/>
        </w:rPr>
        <w:t>The Five Generic</w:t>
      </w:r>
    </w:p>
    <w:p w14:paraId="248DF2A6" w14:textId="77777777" w:rsidR="007D37B9" w:rsidRDefault="007D37B9" w:rsidP="007D37B9">
      <w:pPr>
        <w:spacing w:line="693" w:lineRule="exact"/>
        <w:ind w:left="960"/>
        <w:rPr>
          <w:rFonts w:ascii="Helvetica"/>
          <w:sz w:val="60"/>
        </w:rPr>
      </w:pPr>
      <w:r>
        <w:rPr>
          <w:rFonts w:ascii="Helvetica"/>
          <w:sz w:val="60"/>
        </w:rPr>
        <w:t>Competitive Strategies</w:t>
      </w:r>
    </w:p>
    <w:p w14:paraId="74A28E1D" w14:textId="77777777" w:rsidR="007D37B9" w:rsidRDefault="007D37B9" w:rsidP="007D37B9">
      <w:pPr>
        <w:pStyle w:val="BodyText"/>
        <w:spacing w:before="5"/>
        <w:rPr>
          <w:rFonts w:ascii="Helvetica"/>
          <w:sz w:val="76"/>
        </w:rPr>
      </w:pPr>
    </w:p>
    <w:p w14:paraId="1B32D723" w14:textId="77777777" w:rsidR="007D37B9" w:rsidRDefault="007D37B9" w:rsidP="007D37B9">
      <w:pPr>
        <w:pStyle w:val="Heading1"/>
        <w:ind w:firstLine="90"/>
      </w:pPr>
      <w:r>
        <w:t>Chapter Summary</w:t>
      </w:r>
    </w:p>
    <w:p w14:paraId="08742313" w14:textId="77777777" w:rsidR="007D37B9" w:rsidRDefault="007D37B9" w:rsidP="007D37B9">
      <w:pPr>
        <w:pStyle w:val="BodyText"/>
        <w:spacing w:before="158"/>
        <w:ind w:left="960"/>
      </w:pPr>
      <w:r>
        <w:t>Chapter 5 describes the five basic competitive strategy options—which of the five to employ is a company’s first</w:t>
      </w:r>
    </w:p>
    <w:p w14:paraId="6A723CB5" w14:textId="77777777" w:rsidR="007D37B9" w:rsidRDefault="007D37B9" w:rsidP="007D37B9">
      <w:pPr>
        <w:pStyle w:val="BodyText"/>
        <w:spacing w:before="9"/>
        <w:ind w:left="960"/>
      </w:pPr>
      <w:r>
        <w:t>and foremost choice in crafting overall strategy and beginning its quest for competitive advantage.</w:t>
      </w:r>
    </w:p>
    <w:p w14:paraId="3B8FDD6C" w14:textId="77777777" w:rsidR="007D37B9" w:rsidRDefault="007D37B9" w:rsidP="007D37B9">
      <w:pPr>
        <w:pStyle w:val="BodyText"/>
        <w:rPr>
          <w:sz w:val="22"/>
        </w:rPr>
      </w:pPr>
    </w:p>
    <w:p w14:paraId="192E40C5" w14:textId="77777777" w:rsidR="007D37B9" w:rsidRDefault="007D37B9" w:rsidP="007D37B9">
      <w:pPr>
        <w:pStyle w:val="BodyText"/>
        <w:spacing w:before="3"/>
        <w:rPr>
          <w:sz w:val="18"/>
        </w:rPr>
      </w:pPr>
    </w:p>
    <w:p w14:paraId="1E777273" w14:textId="77777777" w:rsidR="007D37B9" w:rsidRDefault="007D37B9" w:rsidP="007D37B9">
      <w:pPr>
        <w:pStyle w:val="Heading1"/>
        <w:ind w:firstLine="90"/>
      </w:pPr>
      <w:r>
        <w:t>Lecture Outline</w:t>
      </w:r>
    </w:p>
    <w:p w14:paraId="676E780C" w14:textId="77777777" w:rsidR="007D37B9" w:rsidRDefault="007D37B9" w:rsidP="007D37B9">
      <w:pPr>
        <w:pStyle w:val="Heading9"/>
        <w:numPr>
          <w:ilvl w:val="0"/>
          <w:numId w:val="9"/>
        </w:numPr>
        <w:tabs>
          <w:tab w:val="left" w:pos="1319"/>
          <w:tab w:val="left" w:pos="1320"/>
        </w:tabs>
        <w:spacing w:before="159"/>
      </w:pPr>
      <w:r>
        <w:t>Introduction</w:t>
      </w:r>
    </w:p>
    <w:p w14:paraId="14004F23" w14:textId="77777777" w:rsidR="007D37B9" w:rsidRDefault="007D37B9" w:rsidP="007D37B9">
      <w:pPr>
        <w:pStyle w:val="ListParagraph"/>
        <w:numPr>
          <w:ilvl w:val="1"/>
          <w:numId w:val="9"/>
        </w:numPr>
        <w:tabs>
          <w:tab w:val="left" w:pos="1680"/>
        </w:tabs>
        <w:spacing w:before="188" w:line="247" w:lineRule="auto"/>
        <w:ind w:right="1436"/>
        <w:jc w:val="both"/>
        <w:rPr>
          <w:sz w:val="21"/>
        </w:rPr>
      </w:pPr>
      <w:r>
        <w:rPr>
          <w:sz w:val="21"/>
        </w:rPr>
        <w:t>There</w:t>
      </w:r>
      <w:r>
        <w:rPr>
          <w:spacing w:val="-8"/>
          <w:sz w:val="21"/>
        </w:rPr>
        <w:t xml:space="preserve"> </w:t>
      </w:r>
      <w:r>
        <w:rPr>
          <w:sz w:val="21"/>
        </w:rPr>
        <w:t>are</w:t>
      </w:r>
      <w:r>
        <w:rPr>
          <w:spacing w:val="-7"/>
          <w:sz w:val="21"/>
        </w:rPr>
        <w:t xml:space="preserve"> </w:t>
      </w:r>
      <w:r>
        <w:rPr>
          <w:sz w:val="21"/>
        </w:rPr>
        <w:t>several</w:t>
      </w:r>
      <w:r>
        <w:rPr>
          <w:spacing w:val="-8"/>
          <w:sz w:val="21"/>
        </w:rPr>
        <w:t xml:space="preserve"> </w:t>
      </w:r>
      <w:r>
        <w:rPr>
          <w:sz w:val="21"/>
        </w:rPr>
        <w:t>basic</w:t>
      </w:r>
      <w:r>
        <w:rPr>
          <w:spacing w:val="-8"/>
          <w:sz w:val="21"/>
        </w:rPr>
        <w:t xml:space="preserve"> </w:t>
      </w:r>
      <w:r>
        <w:rPr>
          <w:sz w:val="21"/>
        </w:rPr>
        <w:t>approaches</w:t>
      </w:r>
      <w:r>
        <w:rPr>
          <w:spacing w:val="-7"/>
          <w:sz w:val="21"/>
        </w:rPr>
        <w:t xml:space="preserve"> </w:t>
      </w:r>
      <w:r>
        <w:rPr>
          <w:sz w:val="21"/>
        </w:rPr>
        <w:t>to</w:t>
      </w:r>
      <w:r>
        <w:rPr>
          <w:spacing w:val="-7"/>
          <w:sz w:val="21"/>
        </w:rPr>
        <w:t xml:space="preserve"> </w:t>
      </w:r>
      <w:r>
        <w:rPr>
          <w:sz w:val="21"/>
        </w:rPr>
        <w:t>competing</w:t>
      </w:r>
      <w:r>
        <w:rPr>
          <w:spacing w:val="-8"/>
          <w:sz w:val="21"/>
        </w:rPr>
        <w:t xml:space="preserve"> </w:t>
      </w:r>
      <w:r>
        <w:rPr>
          <w:sz w:val="21"/>
        </w:rPr>
        <w:t>successfully</w:t>
      </w:r>
      <w:r>
        <w:rPr>
          <w:spacing w:val="-8"/>
          <w:sz w:val="21"/>
        </w:rPr>
        <w:t xml:space="preserve"> </w:t>
      </w:r>
      <w:r>
        <w:rPr>
          <w:sz w:val="21"/>
        </w:rPr>
        <w:t>and</w:t>
      </w:r>
      <w:r>
        <w:rPr>
          <w:spacing w:val="-8"/>
          <w:sz w:val="21"/>
        </w:rPr>
        <w:t xml:space="preserve"> </w:t>
      </w:r>
      <w:r>
        <w:rPr>
          <w:sz w:val="21"/>
        </w:rPr>
        <w:t>gaining</w:t>
      </w:r>
      <w:r>
        <w:rPr>
          <w:spacing w:val="-8"/>
          <w:sz w:val="21"/>
        </w:rPr>
        <w:t xml:space="preserve"> </w:t>
      </w:r>
      <w:r>
        <w:rPr>
          <w:sz w:val="21"/>
        </w:rPr>
        <w:t>a</w:t>
      </w:r>
      <w:r>
        <w:rPr>
          <w:spacing w:val="-7"/>
          <w:sz w:val="21"/>
        </w:rPr>
        <w:t xml:space="preserve"> </w:t>
      </w:r>
      <w:r>
        <w:rPr>
          <w:sz w:val="21"/>
        </w:rPr>
        <w:t>competitive</w:t>
      </w:r>
      <w:r>
        <w:rPr>
          <w:spacing w:val="-8"/>
          <w:sz w:val="21"/>
        </w:rPr>
        <w:t xml:space="preserve"> </w:t>
      </w:r>
      <w:r>
        <w:rPr>
          <w:sz w:val="21"/>
        </w:rPr>
        <w:t>advantage</w:t>
      </w:r>
      <w:r>
        <w:rPr>
          <w:spacing w:val="-9"/>
          <w:sz w:val="21"/>
        </w:rPr>
        <w:t xml:space="preserve"> </w:t>
      </w:r>
      <w:r>
        <w:rPr>
          <w:sz w:val="21"/>
        </w:rPr>
        <w:t>over rivals, but they all involve delivering more value to the customer than rivals or delivering value more efficiently than rivals (or</w:t>
      </w:r>
      <w:r>
        <w:rPr>
          <w:spacing w:val="-1"/>
          <w:sz w:val="21"/>
        </w:rPr>
        <w:t xml:space="preserve"> </w:t>
      </w:r>
      <w:r>
        <w:rPr>
          <w:sz w:val="21"/>
        </w:rPr>
        <w:t>both).</w:t>
      </w:r>
    </w:p>
    <w:p w14:paraId="6AE89EF8" w14:textId="77777777" w:rsidR="007D37B9" w:rsidRDefault="007D37B9" w:rsidP="007D37B9">
      <w:pPr>
        <w:pStyle w:val="ListParagraph"/>
        <w:numPr>
          <w:ilvl w:val="1"/>
          <w:numId w:val="9"/>
        </w:numPr>
        <w:tabs>
          <w:tab w:val="left" w:pos="1680"/>
        </w:tabs>
        <w:spacing w:before="184" w:line="247" w:lineRule="auto"/>
        <w:ind w:right="1436"/>
        <w:jc w:val="both"/>
        <w:rPr>
          <w:sz w:val="21"/>
        </w:rPr>
      </w:pPr>
      <w:r>
        <w:rPr>
          <w:sz w:val="21"/>
        </w:rPr>
        <w:t>But</w:t>
      </w:r>
      <w:r>
        <w:rPr>
          <w:spacing w:val="-17"/>
          <w:sz w:val="21"/>
        </w:rPr>
        <w:t xml:space="preserve"> </w:t>
      </w:r>
      <w:r>
        <w:rPr>
          <w:sz w:val="21"/>
        </w:rPr>
        <w:t>whatever</w:t>
      </w:r>
      <w:r>
        <w:rPr>
          <w:spacing w:val="-16"/>
          <w:sz w:val="21"/>
        </w:rPr>
        <w:t xml:space="preserve"> </w:t>
      </w:r>
      <w:r>
        <w:rPr>
          <w:sz w:val="21"/>
        </w:rPr>
        <w:t>approach</w:t>
      </w:r>
      <w:r>
        <w:rPr>
          <w:spacing w:val="-17"/>
          <w:sz w:val="21"/>
        </w:rPr>
        <w:t xml:space="preserve"> </w:t>
      </w:r>
      <w:r>
        <w:rPr>
          <w:sz w:val="21"/>
        </w:rPr>
        <w:t>to</w:t>
      </w:r>
      <w:r>
        <w:rPr>
          <w:spacing w:val="-16"/>
          <w:sz w:val="21"/>
        </w:rPr>
        <w:t xml:space="preserve"> </w:t>
      </w:r>
      <w:r>
        <w:rPr>
          <w:sz w:val="21"/>
        </w:rPr>
        <w:t>delivering</w:t>
      </w:r>
      <w:r>
        <w:rPr>
          <w:spacing w:val="-17"/>
          <w:sz w:val="21"/>
        </w:rPr>
        <w:t xml:space="preserve"> </w:t>
      </w:r>
      <w:r>
        <w:rPr>
          <w:sz w:val="21"/>
        </w:rPr>
        <w:t>value</w:t>
      </w:r>
      <w:r>
        <w:rPr>
          <w:spacing w:val="-16"/>
          <w:sz w:val="21"/>
        </w:rPr>
        <w:t xml:space="preserve"> </w:t>
      </w:r>
      <w:r>
        <w:rPr>
          <w:sz w:val="21"/>
        </w:rPr>
        <w:t>the</w:t>
      </w:r>
      <w:r>
        <w:rPr>
          <w:spacing w:val="-17"/>
          <w:sz w:val="21"/>
        </w:rPr>
        <w:t xml:space="preserve"> </w:t>
      </w:r>
      <w:r>
        <w:rPr>
          <w:sz w:val="21"/>
        </w:rPr>
        <w:t>company</w:t>
      </w:r>
      <w:r>
        <w:rPr>
          <w:spacing w:val="-16"/>
          <w:sz w:val="21"/>
        </w:rPr>
        <w:t xml:space="preserve"> </w:t>
      </w:r>
      <w:r>
        <w:rPr>
          <w:sz w:val="21"/>
        </w:rPr>
        <w:t>takes,</w:t>
      </w:r>
      <w:r>
        <w:rPr>
          <w:spacing w:val="-17"/>
          <w:sz w:val="21"/>
        </w:rPr>
        <w:t xml:space="preserve"> </w:t>
      </w:r>
      <w:r>
        <w:rPr>
          <w:sz w:val="21"/>
        </w:rPr>
        <w:t>it</w:t>
      </w:r>
      <w:r>
        <w:rPr>
          <w:spacing w:val="-16"/>
          <w:sz w:val="21"/>
        </w:rPr>
        <w:t xml:space="preserve"> </w:t>
      </w:r>
      <w:r>
        <w:rPr>
          <w:sz w:val="21"/>
        </w:rPr>
        <w:t>nearly</w:t>
      </w:r>
      <w:r>
        <w:rPr>
          <w:spacing w:val="-17"/>
          <w:sz w:val="21"/>
        </w:rPr>
        <w:t xml:space="preserve"> </w:t>
      </w:r>
      <w:r>
        <w:rPr>
          <w:sz w:val="21"/>
        </w:rPr>
        <w:t>always</w:t>
      </w:r>
      <w:r>
        <w:rPr>
          <w:spacing w:val="-16"/>
          <w:sz w:val="21"/>
        </w:rPr>
        <w:t xml:space="preserve"> </w:t>
      </w:r>
      <w:r>
        <w:rPr>
          <w:sz w:val="21"/>
        </w:rPr>
        <w:t>requires</w:t>
      </w:r>
      <w:r>
        <w:rPr>
          <w:spacing w:val="-17"/>
          <w:sz w:val="21"/>
        </w:rPr>
        <w:t xml:space="preserve"> </w:t>
      </w:r>
      <w:r>
        <w:rPr>
          <w:sz w:val="21"/>
        </w:rPr>
        <w:t>performing</w:t>
      </w:r>
      <w:r>
        <w:rPr>
          <w:spacing w:val="-16"/>
          <w:sz w:val="21"/>
        </w:rPr>
        <w:t xml:space="preserve"> </w:t>
      </w:r>
      <w:r>
        <w:rPr>
          <w:sz w:val="21"/>
        </w:rPr>
        <w:t>value chain activities differently than rivals and building competitively valuable resources and capabilities that rivals cannot readily match or trump.</w:t>
      </w:r>
    </w:p>
    <w:p w14:paraId="79278534" w14:textId="77777777" w:rsidR="007D37B9" w:rsidRDefault="007D37B9" w:rsidP="007D37B9">
      <w:pPr>
        <w:pStyle w:val="Heading9"/>
        <w:numPr>
          <w:ilvl w:val="0"/>
          <w:numId w:val="9"/>
        </w:numPr>
        <w:tabs>
          <w:tab w:val="left" w:pos="1320"/>
        </w:tabs>
        <w:spacing w:before="184"/>
      </w:pPr>
      <w:r>
        <w:rPr>
          <w:spacing w:val="-4"/>
        </w:rPr>
        <w:t xml:space="preserve">Types </w:t>
      </w:r>
      <w:r>
        <w:t>of Generic Competitive</w:t>
      </w:r>
      <w:r>
        <w:rPr>
          <w:spacing w:val="2"/>
        </w:rPr>
        <w:t xml:space="preserve"> </w:t>
      </w:r>
      <w:r>
        <w:t>Strategies</w:t>
      </w:r>
    </w:p>
    <w:p w14:paraId="7C2E187E" w14:textId="77777777" w:rsidR="007D37B9" w:rsidRDefault="007D37B9" w:rsidP="007D37B9">
      <w:pPr>
        <w:pStyle w:val="ListParagraph"/>
        <w:numPr>
          <w:ilvl w:val="1"/>
          <w:numId w:val="9"/>
        </w:numPr>
        <w:tabs>
          <w:tab w:val="left" w:pos="1680"/>
        </w:tabs>
        <w:spacing w:before="195" w:line="247" w:lineRule="auto"/>
        <w:ind w:right="1438"/>
        <w:jc w:val="both"/>
        <w:rPr>
          <w:sz w:val="21"/>
        </w:rPr>
      </w:pPr>
      <w:r>
        <w:rPr>
          <w:sz w:val="21"/>
        </w:rPr>
        <w:t>A company’s competitive strategy lays out the specific efforts of the company to position itself in the marketplace,</w:t>
      </w:r>
      <w:r>
        <w:rPr>
          <w:spacing w:val="-17"/>
          <w:sz w:val="21"/>
        </w:rPr>
        <w:t xml:space="preserve"> </w:t>
      </w:r>
      <w:r>
        <w:rPr>
          <w:sz w:val="21"/>
        </w:rPr>
        <w:t>please</w:t>
      </w:r>
      <w:r>
        <w:rPr>
          <w:spacing w:val="-16"/>
          <w:sz w:val="21"/>
        </w:rPr>
        <w:t xml:space="preserve"> </w:t>
      </w:r>
      <w:r>
        <w:rPr>
          <w:sz w:val="21"/>
        </w:rPr>
        <w:t>customers,</w:t>
      </w:r>
      <w:r>
        <w:rPr>
          <w:spacing w:val="-16"/>
          <w:sz w:val="21"/>
        </w:rPr>
        <w:t xml:space="preserve"> </w:t>
      </w:r>
      <w:r>
        <w:rPr>
          <w:sz w:val="21"/>
        </w:rPr>
        <w:t>ward</w:t>
      </w:r>
      <w:r>
        <w:rPr>
          <w:spacing w:val="-16"/>
          <w:sz w:val="21"/>
        </w:rPr>
        <w:t xml:space="preserve"> </w:t>
      </w:r>
      <w:r>
        <w:rPr>
          <w:sz w:val="21"/>
        </w:rPr>
        <w:t>off</w:t>
      </w:r>
      <w:r>
        <w:rPr>
          <w:spacing w:val="-16"/>
          <w:sz w:val="21"/>
        </w:rPr>
        <w:t xml:space="preserve"> </w:t>
      </w:r>
      <w:r>
        <w:rPr>
          <w:sz w:val="21"/>
        </w:rPr>
        <w:t>competitive</w:t>
      </w:r>
      <w:r>
        <w:rPr>
          <w:spacing w:val="-17"/>
          <w:sz w:val="21"/>
        </w:rPr>
        <w:t xml:space="preserve"> </w:t>
      </w:r>
      <w:r>
        <w:rPr>
          <w:sz w:val="21"/>
        </w:rPr>
        <w:t>threats,</w:t>
      </w:r>
      <w:r>
        <w:rPr>
          <w:spacing w:val="-16"/>
          <w:sz w:val="21"/>
        </w:rPr>
        <w:t xml:space="preserve"> </w:t>
      </w:r>
      <w:r>
        <w:rPr>
          <w:sz w:val="21"/>
        </w:rPr>
        <w:t>and</w:t>
      </w:r>
      <w:r>
        <w:rPr>
          <w:spacing w:val="-16"/>
          <w:sz w:val="21"/>
        </w:rPr>
        <w:t xml:space="preserve"> </w:t>
      </w:r>
      <w:r>
        <w:rPr>
          <w:sz w:val="21"/>
        </w:rPr>
        <w:t>achieve</w:t>
      </w:r>
      <w:r>
        <w:rPr>
          <w:spacing w:val="-16"/>
          <w:sz w:val="21"/>
        </w:rPr>
        <w:t xml:space="preserve"> </w:t>
      </w:r>
      <w:r>
        <w:rPr>
          <w:sz w:val="21"/>
        </w:rPr>
        <w:t>a</w:t>
      </w:r>
      <w:r>
        <w:rPr>
          <w:spacing w:val="-16"/>
          <w:sz w:val="21"/>
        </w:rPr>
        <w:t xml:space="preserve"> </w:t>
      </w:r>
      <w:r>
        <w:rPr>
          <w:sz w:val="21"/>
        </w:rPr>
        <w:t>particular</w:t>
      </w:r>
      <w:r>
        <w:rPr>
          <w:spacing w:val="-17"/>
          <w:sz w:val="21"/>
        </w:rPr>
        <w:t xml:space="preserve"> </w:t>
      </w:r>
      <w:r>
        <w:rPr>
          <w:sz w:val="21"/>
        </w:rPr>
        <w:t>kind</w:t>
      </w:r>
      <w:r>
        <w:rPr>
          <w:spacing w:val="-16"/>
          <w:sz w:val="21"/>
        </w:rPr>
        <w:t xml:space="preserve"> </w:t>
      </w:r>
      <w:r>
        <w:rPr>
          <w:sz w:val="21"/>
        </w:rPr>
        <w:t>of</w:t>
      </w:r>
      <w:r>
        <w:rPr>
          <w:spacing w:val="-16"/>
          <w:sz w:val="21"/>
        </w:rPr>
        <w:t xml:space="preserve"> </w:t>
      </w:r>
      <w:r>
        <w:rPr>
          <w:sz w:val="21"/>
        </w:rPr>
        <w:t>competitive advantage.</w:t>
      </w:r>
    </w:p>
    <w:p w14:paraId="0F6E9CAD" w14:textId="77777777" w:rsidR="007D37B9" w:rsidRDefault="007D37B9" w:rsidP="007D37B9">
      <w:pPr>
        <w:pStyle w:val="ListParagraph"/>
        <w:numPr>
          <w:ilvl w:val="1"/>
          <w:numId w:val="9"/>
        </w:numPr>
        <w:tabs>
          <w:tab w:val="left" w:pos="1679"/>
          <w:tab w:val="left" w:pos="1680"/>
        </w:tabs>
        <w:spacing w:before="183"/>
        <w:ind w:hanging="361"/>
        <w:rPr>
          <w:sz w:val="21"/>
        </w:rPr>
      </w:pPr>
      <w:r>
        <w:rPr>
          <w:sz w:val="21"/>
        </w:rPr>
        <w:t>The biggest and most important differences among competitive strategies boil down</w:t>
      </w:r>
      <w:r>
        <w:rPr>
          <w:spacing w:val="-5"/>
          <w:sz w:val="21"/>
        </w:rPr>
        <w:t xml:space="preserve"> </w:t>
      </w:r>
      <w:r>
        <w:rPr>
          <w:sz w:val="21"/>
        </w:rPr>
        <w:t>to:</w:t>
      </w:r>
    </w:p>
    <w:p w14:paraId="217D58EA" w14:textId="77777777" w:rsidR="007D37B9" w:rsidRDefault="007D37B9" w:rsidP="007D37B9">
      <w:pPr>
        <w:pStyle w:val="ListParagraph"/>
        <w:numPr>
          <w:ilvl w:val="2"/>
          <w:numId w:val="9"/>
        </w:numPr>
        <w:tabs>
          <w:tab w:val="left" w:pos="2039"/>
          <w:tab w:val="left" w:pos="2040"/>
        </w:tabs>
        <w:ind w:hanging="361"/>
        <w:rPr>
          <w:sz w:val="21"/>
        </w:rPr>
      </w:pPr>
      <w:r>
        <w:rPr>
          <w:sz w:val="21"/>
        </w:rPr>
        <w:t>Whether a company’s market target is broad or</w:t>
      </w:r>
      <w:r>
        <w:rPr>
          <w:spacing w:val="-3"/>
          <w:sz w:val="21"/>
        </w:rPr>
        <w:t xml:space="preserve"> </w:t>
      </w:r>
      <w:r>
        <w:rPr>
          <w:sz w:val="21"/>
        </w:rPr>
        <w:t>narrow</w:t>
      </w:r>
    </w:p>
    <w:p w14:paraId="60C8C819" w14:textId="77777777" w:rsidR="007D37B9" w:rsidRDefault="007D37B9" w:rsidP="007D37B9">
      <w:pPr>
        <w:pStyle w:val="ListParagraph"/>
        <w:numPr>
          <w:ilvl w:val="2"/>
          <w:numId w:val="9"/>
        </w:numPr>
        <w:tabs>
          <w:tab w:val="left" w:pos="2039"/>
          <w:tab w:val="left" w:pos="2040"/>
        </w:tabs>
        <w:ind w:hanging="361"/>
        <w:rPr>
          <w:sz w:val="21"/>
        </w:rPr>
      </w:pPr>
      <w:r>
        <w:rPr>
          <w:sz w:val="21"/>
        </w:rPr>
        <w:t>Whether</w:t>
      </w:r>
      <w:r>
        <w:rPr>
          <w:spacing w:val="8"/>
          <w:sz w:val="21"/>
        </w:rPr>
        <w:t xml:space="preserve"> </w:t>
      </w:r>
      <w:r>
        <w:rPr>
          <w:sz w:val="21"/>
        </w:rPr>
        <w:t>the</w:t>
      </w:r>
      <w:r>
        <w:rPr>
          <w:spacing w:val="8"/>
          <w:sz w:val="21"/>
        </w:rPr>
        <w:t xml:space="preserve"> </w:t>
      </w:r>
      <w:r>
        <w:rPr>
          <w:sz w:val="21"/>
        </w:rPr>
        <w:t>company</w:t>
      </w:r>
      <w:r>
        <w:rPr>
          <w:spacing w:val="8"/>
          <w:sz w:val="21"/>
        </w:rPr>
        <w:t xml:space="preserve"> </w:t>
      </w:r>
      <w:r>
        <w:rPr>
          <w:sz w:val="21"/>
        </w:rPr>
        <w:t>is</w:t>
      </w:r>
      <w:r>
        <w:rPr>
          <w:spacing w:val="8"/>
          <w:sz w:val="21"/>
        </w:rPr>
        <w:t xml:space="preserve"> </w:t>
      </w:r>
      <w:r>
        <w:rPr>
          <w:sz w:val="21"/>
        </w:rPr>
        <w:t>pursuing</w:t>
      </w:r>
      <w:r>
        <w:rPr>
          <w:spacing w:val="8"/>
          <w:sz w:val="21"/>
        </w:rPr>
        <w:t xml:space="preserve"> </w:t>
      </w:r>
      <w:r>
        <w:rPr>
          <w:sz w:val="21"/>
        </w:rPr>
        <w:t>a</w:t>
      </w:r>
      <w:r>
        <w:rPr>
          <w:spacing w:val="8"/>
          <w:sz w:val="21"/>
        </w:rPr>
        <w:t xml:space="preserve"> </w:t>
      </w:r>
      <w:r>
        <w:rPr>
          <w:sz w:val="21"/>
        </w:rPr>
        <w:t>competitive</w:t>
      </w:r>
      <w:r>
        <w:rPr>
          <w:spacing w:val="8"/>
          <w:sz w:val="21"/>
        </w:rPr>
        <w:t xml:space="preserve"> </w:t>
      </w:r>
      <w:r>
        <w:rPr>
          <w:sz w:val="21"/>
        </w:rPr>
        <w:t>advantage</w:t>
      </w:r>
      <w:r>
        <w:rPr>
          <w:spacing w:val="8"/>
          <w:sz w:val="21"/>
        </w:rPr>
        <w:t xml:space="preserve"> </w:t>
      </w:r>
      <w:r>
        <w:rPr>
          <w:sz w:val="21"/>
        </w:rPr>
        <w:t>linked</w:t>
      </w:r>
      <w:r>
        <w:rPr>
          <w:spacing w:val="8"/>
          <w:sz w:val="21"/>
        </w:rPr>
        <w:t xml:space="preserve"> </w:t>
      </w:r>
      <w:r>
        <w:rPr>
          <w:sz w:val="21"/>
        </w:rPr>
        <w:t>to</w:t>
      </w:r>
      <w:r>
        <w:rPr>
          <w:spacing w:val="8"/>
          <w:sz w:val="21"/>
        </w:rPr>
        <w:t xml:space="preserve"> </w:t>
      </w:r>
      <w:r>
        <w:rPr>
          <w:sz w:val="21"/>
        </w:rPr>
        <w:t>low</w:t>
      </w:r>
      <w:r>
        <w:rPr>
          <w:spacing w:val="8"/>
          <w:sz w:val="21"/>
        </w:rPr>
        <w:t xml:space="preserve"> </w:t>
      </w:r>
      <w:r>
        <w:rPr>
          <w:sz w:val="21"/>
        </w:rPr>
        <w:t>costs</w:t>
      </w:r>
      <w:r>
        <w:rPr>
          <w:spacing w:val="8"/>
          <w:sz w:val="21"/>
        </w:rPr>
        <w:t xml:space="preserve"> </w:t>
      </w:r>
      <w:r>
        <w:rPr>
          <w:sz w:val="21"/>
        </w:rPr>
        <w:t>or</w:t>
      </w:r>
      <w:r>
        <w:rPr>
          <w:spacing w:val="8"/>
          <w:sz w:val="21"/>
        </w:rPr>
        <w:t xml:space="preserve"> </w:t>
      </w:r>
      <w:r>
        <w:rPr>
          <w:sz w:val="21"/>
        </w:rPr>
        <w:t>product</w:t>
      </w:r>
    </w:p>
    <w:p w14:paraId="11B13EAD" w14:textId="77777777" w:rsidR="007D37B9" w:rsidRDefault="007D37B9" w:rsidP="007D37B9">
      <w:pPr>
        <w:pStyle w:val="BodyText"/>
        <w:spacing w:before="8"/>
        <w:ind w:left="2039"/>
      </w:pPr>
      <w:r>
        <w:t>differentiation</w:t>
      </w:r>
    </w:p>
    <w:p w14:paraId="57BE3349" w14:textId="77777777" w:rsidR="007D37B9" w:rsidRDefault="007D37B9" w:rsidP="007D37B9">
      <w:pPr>
        <w:pStyle w:val="ListParagraph"/>
        <w:numPr>
          <w:ilvl w:val="1"/>
          <w:numId w:val="9"/>
        </w:numPr>
        <w:tabs>
          <w:tab w:val="left" w:pos="1679"/>
          <w:tab w:val="left" w:pos="1680"/>
        </w:tabs>
        <w:ind w:hanging="361"/>
        <w:rPr>
          <w:sz w:val="21"/>
        </w:rPr>
      </w:pPr>
      <w:r>
        <w:rPr>
          <w:sz w:val="21"/>
        </w:rPr>
        <w:t>Five distinct competitive strategy approaches stand</w:t>
      </w:r>
      <w:r>
        <w:rPr>
          <w:spacing w:val="-4"/>
          <w:sz w:val="21"/>
        </w:rPr>
        <w:t xml:space="preserve"> </w:t>
      </w:r>
      <w:r>
        <w:rPr>
          <w:sz w:val="21"/>
        </w:rPr>
        <w:t>out:</w:t>
      </w:r>
    </w:p>
    <w:p w14:paraId="36C25974" w14:textId="77777777" w:rsidR="007D37B9" w:rsidRDefault="007D37B9" w:rsidP="007D37B9">
      <w:pPr>
        <w:pStyle w:val="ListParagraph"/>
        <w:numPr>
          <w:ilvl w:val="2"/>
          <w:numId w:val="9"/>
        </w:numPr>
        <w:tabs>
          <w:tab w:val="left" w:pos="2038"/>
          <w:tab w:val="left" w:pos="2040"/>
        </w:tabs>
        <w:spacing w:before="188" w:line="247" w:lineRule="auto"/>
        <w:ind w:right="1437"/>
        <w:rPr>
          <w:sz w:val="21"/>
        </w:rPr>
      </w:pPr>
      <w:r>
        <w:rPr>
          <w:sz w:val="21"/>
        </w:rPr>
        <w:t>A</w:t>
      </w:r>
      <w:r>
        <w:rPr>
          <w:spacing w:val="-30"/>
          <w:sz w:val="21"/>
        </w:rPr>
        <w:t xml:space="preserve"> </w:t>
      </w:r>
      <w:r>
        <w:rPr>
          <w:sz w:val="21"/>
        </w:rPr>
        <w:t>broad</w:t>
      </w:r>
      <w:r>
        <w:rPr>
          <w:spacing w:val="-20"/>
          <w:sz w:val="21"/>
        </w:rPr>
        <w:t xml:space="preserve"> </w:t>
      </w:r>
      <w:r>
        <w:rPr>
          <w:b/>
          <w:sz w:val="21"/>
        </w:rPr>
        <w:t>low-cost</w:t>
      </w:r>
      <w:r>
        <w:rPr>
          <w:b/>
          <w:spacing w:val="-18"/>
          <w:sz w:val="21"/>
        </w:rPr>
        <w:t xml:space="preserve"> </w:t>
      </w:r>
      <w:r>
        <w:rPr>
          <w:b/>
          <w:sz w:val="21"/>
        </w:rPr>
        <w:t>provider</w:t>
      </w:r>
      <w:r>
        <w:rPr>
          <w:b/>
          <w:spacing w:val="-23"/>
          <w:sz w:val="21"/>
        </w:rPr>
        <w:t xml:space="preserve"> </w:t>
      </w:r>
      <w:r>
        <w:rPr>
          <w:b/>
          <w:sz w:val="21"/>
        </w:rPr>
        <w:t>strategy</w:t>
      </w:r>
      <w:r>
        <w:rPr>
          <w:sz w:val="21"/>
        </w:rPr>
        <w:t>:</w:t>
      </w:r>
      <w:r>
        <w:rPr>
          <w:spacing w:val="-18"/>
          <w:sz w:val="21"/>
        </w:rPr>
        <w:t xml:space="preserve"> </w:t>
      </w:r>
      <w:r>
        <w:rPr>
          <w:sz w:val="21"/>
        </w:rPr>
        <w:t>striving</w:t>
      </w:r>
      <w:r>
        <w:rPr>
          <w:spacing w:val="-20"/>
          <w:sz w:val="21"/>
        </w:rPr>
        <w:t xml:space="preserve"> </w:t>
      </w:r>
      <w:r>
        <w:rPr>
          <w:sz w:val="21"/>
        </w:rPr>
        <w:t>to</w:t>
      </w:r>
      <w:r>
        <w:rPr>
          <w:spacing w:val="-18"/>
          <w:sz w:val="21"/>
        </w:rPr>
        <w:t xml:space="preserve"> </w:t>
      </w:r>
      <w:r>
        <w:rPr>
          <w:sz w:val="21"/>
        </w:rPr>
        <w:t>achieve</w:t>
      </w:r>
      <w:r>
        <w:rPr>
          <w:spacing w:val="-20"/>
          <w:sz w:val="21"/>
        </w:rPr>
        <w:t xml:space="preserve"> </w:t>
      </w:r>
      <w:r>
        <w:rPr>
          <w:sz w:val="21"/>
        </w:rPr>
        <w:t>lower</w:t>
      </w:r>
      <w:r>
        <w:rPr>
          <w:spacing w:val="-18"/>
          <w:sz w:val="21"/>
        </w:rPr>
        <w:t xml:space="preserve"> </w:t>
      </w:r>
      <w:r>
        <w:rPr>
          <w:sz w:val="21"/>
        </w:rPr>
        <w:t>overall</w:t>
      </w:r>
      <w:r>
        <w:rPr>
          <w:spacing w:val="-19"/>
          <w:sz w:val="21"/>
        </w:rPr>
        <w:t xml:space="preserve"> </w:t>
      </w:r>
      <w:r>
        <w:rPr>
          <w:sz w:val="21"/>
        </w:rPr>
        <w:t>costs</w:t>
      </w:r>
      <w:r>
        <w:rPr>
          <w:spacing w:val="-19"/>
          <w:sz w:val="21"/>
        </w:rPr>
        <w:t xml:space="preserve"> </w:t>
      </w:r>
      <w:r>
        <w:rPr>
          <w:sz w:val="21"/>
        </w:rPr>
        <w:t>than</w:t>
      </w:r>
      <w:r>
        <w:rPr>
          <w:spacing w:val="-18"/>
          <w:sz w:val="21"/>
        </w:rPr>
        <w:t xml:space="preserve"> </w:t>
      </w:r>
      <w:r>
        <w:rPr>
          <w:sz w:val="21"/>
        </w:rPr>
        <w:t>rivals</w:t>
      </w:r>
      <w:r>
        <w:rPr>
          <w:spacing w:val="-20"/>
          <w:sz w:val="21"/>
        </w:rPr>
        <w:t xml:space="preserve"> </w:t>
      </w:r>
      <w:r>
        <w:rPr>
          <w:sz w:val="21"/>
        </w:rPr>
        <w:t>and</w:t>
      </w:r>
      <w:r>
        <w:rPr>
          <w:spacing w:val="-18"/>
          <w:sz w:val="21"/>
        </w:rPr>
        <w:t xml:space="preserve"> </w:t>
      </w:r>
      <w:r>
        <w:rPr>
          <w:sz w:val="21"/>
        </w:rPr>
        <w:t>appealing to a broad spectrum of customers, usually by under pricing</w:t>
      </w:r>
      <w:r>
        <w:rPr>
          <w:spacing w:val="-3"/>
          <w:sz w:val="21"/>
        </w:rPr>
        <w:t xml:space="preserve"> </w:t>
      </w:r>
      <w:r>
        <w:rPr>
          <w:sz w:val="21"/>
        </w:rPr>
        <w:t>rivals.</w:t>
      </w:r>
    </w:p>
    <w:p w14:paraId="58EE7A20" w14:textId="77777777" w:rsidR="007D37B9" w:rsidRDefault="007D37B9" w:rsidP="007D37B9">
      <w:pPr>
        <w:pStyle w:val="ListParagraph"/>
        <w:numPr>
          <w:ilvl w:val="2"/>
          <w:numId w:val="9"/>
        </w:numPr>
        <w:tabs>
          <w:tab w:val="left" w:pos="2038"/>
          <w:tab w:val="left" w:pos="2040"/>
        </w:tabs>
        <w:spacing w:before="183"/>
        <w:ind w:hanging="361"/>
        <w:rPr>
          <w:sz w:val="21"/>
        </w:rPr>
      </w:pPr>
      <w:r>
        <w:rPr>
          <w:sz w:val="21"/>
        </w:rPr>
        <w:t xml:space="preserve">A </w:t>
      </w:r>
      <w:r>
        <w:rPr>
          <w:b/>
          <w:sz w:val="21"/>
        </w:rPr>
        <w:t>broad differentiation strategy</w:t>
      </w:r>
      <w:r>
        <w:rPr>
          <w:sz w:val="21"/>
        </w:rPr>
        <w:t>: seeking to differentiate the company’s product/service</w:t>
      </w:r>
      <w:r>
        <w:rPr>
          <w:spacing w:val="44"/>
          <w:sz w:val="21"/>
        </w:rPr>
        <w:t xml:space="preserve"> </w:t>
      </w:r>
      <w:r>
        <w:rPr>
          <w:sz w:val="21"/>
        </w:rPr>
        <w:t>offering</w:t>
      </w:r>
    </w:p>
    <w:p w14:paraId="4FD0064D" w14:textId="77777777" w:rsidR="007D37B9" w:rsidRDefault="007D37B9" w:rsidP="007D37B9">
      <w:pPr>
        <w:pStyle w:val="BodyText"/>
        <w:spacing w:before="8"/>
        <w:ind w:left="2039"/>
        <w:rPr>
          <w:rFonts w:ascii="Neutra Text TF Alt"/>
          <w:b/>
          <w:sz w:val="17"/>
        </w:rPr>
      </w:pPr>
      <w:r>
        <w:t>from rivals’ in ways that will appeal to a broad spectrum of buyers</w:t>
      </w:r>
    </w:p>
    <w:p w14:paraId="7A8E884B" w14:textId="77777777" w:rsidR="007D37B9" w:rsidRDefault="007D37B9" w:rsidP="007D37B9">
      <w:pPr>
        <w:pStyle w:val="ListParagraph"/>
        <w:numPr>
          <w:ilvl w:val="0"/>
          <w:numId w:val="8"/>
        </w:numPr>
        <w:tabs>
          <w:tab w:val="left" w:pos="2040"/>
        </w:tabs>
        <w:spacing w:before="91" w:line="247" w:lineRule="auto"/>
        <w:ind w:right="1438"/>
        <w:jc w:val="both"/>
        <w:rPr>
          <w:sz w:val="21"/>
        </w:rPr>
      </w:pPr>
      <w:r>
        <w:rPr>
          <w:b/>
          <w:sz w:val="21"/>
        </w:rPr>
        <w:t>A</w:t>
      </w:r>
      <w:r>
        <w:rPr>
          <w:b/>
          <w:spacing w:val="-21"/>
          <w:sz w:val="21"/>
        </w:rPr>
        <w:t xml:space="preserve"> </w:t>
      </w:r>
      <w:r>
        <w:rPr>
          <w:b/>
          <w:sz w:val="21"/>
        </w:rPr>
        <w:t>focused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low-cost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strategy:</w:t>
      </w:r>
      <w:r>
        <w:rPr>
          <w:b/>
          <w:spacing w:val="-9"/>
          <w:sz w:val="21"/>
        </w:rPr>
        <w:t xml:space="preserve"> </w:t>
      </w:r>
      <w:r>
        <w:rPr>
          <w:sz w:val="21"/>
        </w:rPr>
        <w:t>concentrating</w:t>
      </w:r>
      <w:r>
        <w:rPr>
          <w:spacing w:val="-10"/>
          <w:sz w:val="21"/>
        </w:rPr>
        <w:t xml:space="preserve"> </w:t>
      </w:r>
      <w:r>
        <w:rPr>
          <w:sz w:val="21"/>
        </w:rPr>
        <w:t>on</w:t>
      </w:r>
      <w:r>
        <w:rPr>
          <w:spacing w:val="-9"/>
          <w:sz w:val="21"/>
        </w:rPr>
        <w:t xml:space="preserve"> </w:t>
      </w:r>
      <w:r>
        <w:rPr>
          <w:sz w:val="21"/>
        </w:rPr>
        <w:t>a</w:t>
      </w:r>
      <w:r>
        <w:rPr>
          <w:spacing w:val="-9"/>
          <w:sz w:val="21"/>
        </w:rPr>
        <w:t xml:space="preserve"> </w:t>
      </w:r>
      <w:r>
        <w:rPr>
          <w:sz w:val="21"/>
        </w:rPr>
        <w:t>narrow</w:t>
      </w:r>
      <w:r>
        <w:rPr>
          <w:spacing w:val="-9"/>
          <w:sz w:val="21"/>
        </w:rPr>
        <w:t xml:space="preserve"> </w:t>
      </w:r>
      <w:r>
        <w:rPr>
          <w:sz w:val="21"/>
        </w:rPr>
        <w:t>buyer</w:t>
      </w:r>
      <w:r>
        <w:rPr>
          <w:spacing w:val="-9"/>
          <w:sz w:val="21"/>
        </w:rPr>
        <w:t xml:space="preserve"> </w:t>
      </w:r>
      <w:r>
        <w:rPr>
          <w:sz w:val="21"/>
        </w:rPr>
        <w:t>segment</w:t>
      </w:r>
      <w:r>
        <w:rPr>
          <w:spacing w:val="-9"/>
          <w:sz w:val="21"/>
        </w:rPr>
        <w:t xml:space="preserve"> </w:t>
      </w:r>
      <w:r>
        <w:rPr>
          <w:sz w:val="21"/>
        </w:rPr>
        <w:t>and</w:t>
      </w:r>
      <w:r>
        <w:rPr>
          <w:spacing w:val="-9"/>
          <w:sz w:val="21"/>
        </w:rPr>
        <w:t xml:space="preserve"> </w:t>
      </w:r>
      <w:r>
        <w:rPr>
          <w:sz w:val="21"/>
        </w:rPr>
        <w:t>outcompeting</w:t>
      </w:r>
      <w:r>
        <w:rPr>
          <w:spacing w:val="-9"/>
          <w:sz w:val="21"/>
        </w:rPr>
        <w:t xml:space="preserve"> </w:t>
      </w:r>
      <w:r>
        <w:rPr>
          <w:sz w:val="21"/>
        </w:rPr>
        <w:t>rivals</w:t>
      </w:r>
      <w:r>
        <w:rPr>
          <w:spacing w:val="-9"/>
          <w:sz w:val="21"/>
        </w:rPr>
        <w:t xml:space="preserve"> </w:t>
      </w:r>
      <w:r>
        <w:rPr>
          <w:sz w:val="21"/>
        </w:rPr>
        <w:t>by serving niche members at a lower cost than</w:t>
      </w:r>
      <w:r>
        <w:rPr>
          <w:spacing w:val="-2"/>
          <w:sz w:val="21"/>
        </w:rPr>
        <w:t xml:space="preserve"> </w:t>
      </w:r>
      <w:r>
        <w:rPr>
          <w:sz w:val="21"/>
        </w:rPr>
        <w:t>rivals</w:t>
      </w:r>
    </w:p>
    <w:p w14:paraId="490F9AA9" w14:textId="77777777" w:rsidR="007D37B9" w:rsidRDefault="007D37B9" w:rsidP="007D37B9">
      <w:pPr>
        <w:pStyle w:val="ListParagraph"/>
        <w:numPr>
          <w:ilvl w:val="0"/>
          <w:numId w:val="8"/>
        </w:numPr>
        <w:tabs>
          <w:tab w:val="left" w:pos="2040"/>
        </w:tabs>
        <w:spacing w:before="183" w:line="247" w:lineRule="auto"/>
        <w:ind w:left="2040" w:right="1437" w:hanging="361"/>
        <w:jc w:val="both"/>
        <w:rPr>
          <w:sz w:val="21"/>
        </w:rPr>
      </w:pPr>
      <w:r>
        <w:rPr>
          <w:sz w:val="21"/>
        </w:rPr>
        <w:t xml:space="preserve">A </w:t>
      </w:r>
      <w:r>
        <w:rPr>
          <w:b/>
          <w:sz w:val="21"/>
        </w:rPr>
        <w:t xml:space="preserve">focused differentiation strategy: </w:t>
      </w:r>
      <w:r>
        <w:rPr>
          <w:sz w:val="21"/>
        </w:rPr>
        <w:t>concentrating on a narrow buyer segment and outcompeting rivals by offering niche members customized attributes that meet their tastes and requirements better than rivals products</w:t>
      </w:r>
    </w:p>
    <w:p w14:paraId="76AD1125" w14:textId="77777777" w:rsidR="007D37B9" w:rsidRDefault="007D37B9" w:rsidP="007D37B9">
      <w:pPr>
        <w:pStyle w:val="ListParagraph"/>
        <w:numPr>
          <w:ilvl w:val="0"/>
          <w:numId w:val="8"/>
        </w:numPr>
        <w:tabs>
          <w:tab w:val="left" w:pos="2041"/>
        </w:tabs>
        <w:spacing w:before="184" w:line="247" w:lineRule="auto"/>
        <w:ind w:left="2040" w:right="1434"/>
        <w:jc w:val="both"/>
        <w:rPr>
          <w:sz w:val="21"/>
        </w:rPr>
      </w:pPr>
      <w:r>
        <w:rPr>
          <w:sz w:val="21"/>
        </w:rPr>
        <w:lastRenderedPageBreak/>
        <w:t>A</w:t>
      </w:r>
      <w:r>
        <w:rPr>
          <w:spacing w:val="-19"/>
          <w:sz w:val="21"/>
        </w:rPr>
        <w:t xml:space="preserve"> </w:t>
      </w:r>
      <w:r>
        <w:rPr>
          <w:b/>
          <w:sz w:val="21"/>
        </w:rPr>
        <w:t>best-cost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provider</w:t>
      </w:r>
      <w:r>
        <w:rPr>
          <w:b/>
          <w:spacing w:val="-11"/>
          <w:sz w:val="21"/>
        </w:rPr>
        <w:t xml:space="preserve"> </w:t>
      </w:r>
      <w:r>
        <w:rPr>
          <w:b/>
          <w:sz w:val="21"/>
        </w:rPr>
        <w:t>strategy</w:t>
      </w:r>
      <w:r>
        <w:rPr>
          <w:sz w:val="21"/>
        </w:rPr>
        <w:t>:</w:t>
      </w:r>
      <w:r>
        <w:rPr>
          <w:spacing w:val="-6"/>
          <w:sz w:val="21"/>
        </w:rPr>
        <w:t xml:space="preserve"> </w:t>
      </w:r>
      <w:r>
        <w:rPr>
          <w:sz w:val="21"/>
        </w:rPr>
        <w:t>giving</w:t>
      </w:r>
      <w:r>
        <w:rPr>
          <w:spacing w:val="-7"/>
          <w:sz w:val="21"/>
        </w:rPr>
        <w:t xml:space="preserve"> </w:t>
      </w:r>
      <w:r>
        <w:rPr>
          <w:sz w:val="21"/>
        </w:rPr>
        <w:t>customers</w:t>
      </w:r>
      <w:r>
        <w:rPr>
          <w:spacing w:val="-6"/>
          <w:sz w:val="21"/>
        </w:rPr>
        <w:t xml:space="preserve"> </w:t>
      </w:r>
      <w:r>
        <w:rPr>
          <w:sz w:val="21"/>
        </w:rPr>
        <w:t>more</w:t>
      </w:r>
      <w:r>
        <w:rPr>
          <w:spacing w:val="-7"/>
          <w:sz w:val="21"/>
        </w:rPr>
        <w:t xml:space="preserve"> </w:t>
      </w:r>
      <w:r>
        <w:rPr>
          <w:sz w:val="21"/>
        </w:rPr>
        <w:t>value</w:t>
      </w:r>
      <w:r>
        <w:rPr>
          <w:spacing w:val="-7"/>
          <w:sz w:val="21"/>
        </w:rPr>
        <w:t xml:space="preserve"> </w:t>
      </w:r>
      <w:r>
        <w:rPr>
          <w:sz w:val="21"/>
        </w:rPr>
        <w:t>for</w:t>
      </w:r>
      <w:r>
        <w:rPr>
          <w:spacing w:val="-6"/>
          <w:sz w:val="21"/>
        </w:rPr>
        <w:t xml:space="preserve"> </w:t>
      </w: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z w:val="21"/>
        </w:rPr>
        <w:t>money</w:t>
      </w:r>
      <w:r>
        <w:rPr>
          <w:spacing w:val="-6"/>
          <w:sz w:val="21"/>
        </w:rPr>
        <w:t xml:space="preserve"> </w:t>
      </w:r>
      <w:r>
        <w:rPr>
          <w:sz w:val="21"/>
        </w:rPr>
        <w:t>by</w:t>
      </w:r>
      <w:r>
        <w:rPr>
          <w:spacing w:val="-7"/>
          <w:sz w:val="21"/>
        </w:rPr>
        <w:t xml:space="preserve"> </w:t>
      </w:r>
      <w:r>
        <w:rPr>
          <w:sz w:val="21"/>
        </w:rPr>
        <w:t>incorporating</w:t>
      </w:r>
      <w:r>
        <w:rPr>
          <w:spacing w:val="-6"/>
          <w:sz w:val="21"/>
        </w:rPr>
        <w:t xml:space="preserve"> </w:t>
      </w:r>
      <w:r>
        <w:rPr>
          <w:sz w:val="21"/>
        </w:rPr>
        <w:t>good- to-excellent</w:t>
      </w:r>
      <w:r>
        <w:rPr>
          <w:spacing w:val="-8"/>
          <w:sz w:val="21"/>
        </w:rPr>
        <w:t xml:space="preserve"> </w:t>
      </w:r>
      <w:r>
        <w:rPr>
          <w:sz w:val="21"/>
        </w:rPr>
        <w:t>product</w:t>
      </w:r>
      <w:r>
        <w:rPr>
          <w:spacing w:val="-7"/>
          <w:sz w:val="21"/>
        </w:rPr>
        <w:t xml:space="preserve"> </w:t>
      </w:r>
      <w:r>
        <w:rPr>
          <w:sz w:val="21"/>
        </w:rPr>
        <w:t>attributes</w:t>
      </w:r>
      <w:r>
        <w:rPr>
          <w:spacing w:val="-7"/>
          <w:sz w:val="21"/>
        </w:rPr>
        <w:t xml:space="preserve"> </w:t>
      </w:r>
      <w:r>
        <w:rPr>
          <w:sz w:val="21"/>
        </w:rPr>
        <w:t>at</w:t>
      </w:r>
      <w:r>
        <w:rPr>
          <w:spacing w:val="-7"/>
          <w:sz w:val="21"/>
        </w:rPr>
        <w:t xml:space="preserve"> </w:t>
      </w:r>
      <w:r>
        <w:rPr>
          <w:sz w:val="21"/>
        </w:rPr>
        <w:t>a</w:t>
      </w:r>
      <w:r>
        <w:rPr>
          <w:spacing w:val="-8"/>
          <w:sz w:val="21"/>
        </w:rPr>
        <w:t xml:space="preserve"> </w:t>
      </w:r>
      <w:r>
        <w:rPr>
          <w:sz w:val="21"/>
        </w:rPr>
        <w:t>lower</w:t>
      </w:r>
      <w:r>
        <w:rPr>
          <w:spacing w:val="-7"/>
          <w:sz w:val="21"/>
        </w:rPr>
        <w:t xml:space="preserve"> </w:t>
      </w:r>
      <w:r>
        <w:rPr>
          <w:sz w:val="21"/>
        </w:rPr>
        <w:t>cost</w:t>
      </w:r>
      <w:r>
        <w:rPr>
          <w:spacing w:val="-7"/>
          <w:sz w:val="21"/>
        </w:rPr>
        <w:t xml:space="preserve"> </w:t>
      </w:r>
      <w:r>
        <w:rPr>
          <w:sz w:val="21"/>
        </w:rPr>
        <w:t>than</w:t>
      </w:r>
      <w:r>
        <w:rPr>
          <w:spacing w:val="-7"/>
          <w:sz w:val="21"/>
        </w:rPr>
        <w:t xml:space="preserve"> </w:t>
      </w:r>
      <w:r>
        <w:rPr>
          <w:sz w:val="21"/>
        </w:rPr>
        <w:t>rivals;</w:t>
      </w:r>
      <w:r>
        <w:rPr>
          <w:spacing w:val="-8"/>
          <w:sz w:val="21"/>
        </w:rPr>
        <w:t xml:space="preserve"> </w:t>
      </w: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z w:val="21"/>
        </w:rPr>
        <w:t>target</w:t>
      </w:r>
      <w:r>
        <w:rPr>
          <w:spacing w:val="-7"/>
          <w:sz w:val="21"/>
        </w:rPr>
        <w:t xml:space="preserve"> </w:t>
      </w:r>
      <w:r>
        <w:rPr>
          <w:sz w:val="21"/>
        </w:rPr>
        <w:t>is</w:t>
      </w:r>
      <w:r>
        <w:rPr>
          <w:spacing w:val="-7"/>
          <w:sz w:val="21"/>
        </w:rPr>
        <w:t xml:space="preserve"> </w:t>
      </w:r>
      <w:r>
        <w:rPr>
          <w:sz w:val="21"/>
        </w:rPr>
        <w:t>to</w:t>
      </w:r>
      <w:r>
        <w:rPr>
          <w:spacing w:val="-7"/>
          <w:sz w:val="21"/>
        </w:rPr>
        <w:t xml:space="preserve"> </w:t>
      </w:r>
      <w:r>
        <w:rPr>
          <w:sz w:val="21"/>
        </w:rPr>
        <w:t>have</w:t>
      </w:r>
      <w:r>
        <w:rPr>
          <w:spacing w:val="-8"/>
          <w:sz w:val="21"/>
        </w:rPr>
        <w:t xml:space="preserve"> </w:t>
      </w: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z w:val="21"/>
        </w:rPr>
        <w:t>lowest</w:t>
      </w:r>
      <w:r>
        <w:rPr>
          <w:spacing w:val="-7"/>
          <w:sz w:val="21"/>
        </w:rPr>
        <w:t xml:space="preserve"> </w:t>
      </w:r>
      <w:r>
        <w:rPr>
          <w:sz w:val="21"/>
        </w:rPr>
        <w:t>(best)</w:t>
      </w:r>
      <w:r>
        <w:rPr>
          <w:spacing w:val="-7"/>
          <w:sz w:val="21"/>
        </w:rPr>
        <w:t xml:space="preserve"> </w:t>
      </w:r>
      <w:r>
        <w:rPr>
          <w:sz w:val="21"/>
        </w:rPr>
        <w:t>costs and prices compared to rivals offering products with comparable</w:t>
      </w:r>
      <w:r>
        <w:rPr>
          <w:spacing w:val="-5"/>
          <w:sz w:val="21"/>
        </w:rPr>
        <w:t xml:space="preserve"> </w:t>
      </w:r>
      <w:r>
        <w:rPr>
          <w:sz w:val="21"/>
        </w:rPr>
        <w:t>attributes</w:t>
      </w:r>
    </w:p>
    <w:p w14:paraId="6877AAC8" w14:textId="77777777" w:rsidR="007D37B9" w:rsidRDefault="007D37B9" w:rsidP="007D37B9">
      <w:pPr>
        <w:pStyle w:val="ListParagraph"/>
        <w:numPr>
          <w:ilvl w:val="1"/>
          <w:numId w:val="9"/>
        </w:numPr>
        <w:tabs>
          <w:tab w:val="left" w:pos="1680"/>
          <w:tab w:val="left" w:pos="1681"/>
        </w:tabs>
        <w:spacing w:before="183" w:line="247" w:lineRule="auto"/>
        <w:ind w:left="1680" w:right="1437" w:hanging="361"/>
        <w:rPr>
          <w:sz w:val="21"/>
        </w:rPr>
      </w:pPr>
      <w:r>
        <w:rPr>
          <w:b/>
          <w:sz w:val="21"/>
        </w:rPr>
        <w:t>Figure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5.1,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The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Five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Generic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Competitive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Strategies—Each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Stakes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Out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a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Different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Position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in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 xml:space="preserve">the Marketplace, </w:t>
      </w:r>
      <w:r>
        <w:rPr>
          <w:sz w:val="21"/>
        </w:rPr>
        <w:t>examines how each of the five strategies stake out a different market</w:t>
      </w:r>
      <w:r>
        <w:rPr>
          <w:spacing w:val="-22"/>
          <w:sz w:val="21"/>
        </w:rPr>
        <w:t xml:space="preserve"> </w:t>
      </w:r>
      <w:r>
        <w:rPr>
          <w:sz w:val="21"/>
        </w:rPr>
        <w:t>position.</w:t>
      </w:r>
    </w:p>
    <w:p w14:paraId="51DF9BB0" w14:textId="77777777" w:rsidR="007D37B9" w:rsidRDefault="007D37B9" w:rsidP="007D37B9">
      <w:pPr>
        <w:pStyle w:val="Heading9"/>
        <w:numPr>
          <w:ilvl w:val="0"/>
          <w:numId w:val="9"/>
        </w:numPr>
        <w:tabs>
          <w:tab w:val="left" w:pos="1321"/>
        </w:tabs>
        <w:spacing w:before="183"/>
        <w:ind w:left="1320" w:hanging="361"/>
      </w:pPr>
      <w:r>
        <w:t>Broad Low-Cost Provider</w:t>
      </w:r>
      <w:r>
        <w:rPr>
          <w:spacing w:val="-5"/>
        </w:rPr>
        <w:t xml:space="preserve"> </w:t>
      </w:r>
      <w:r>
        <w:t>Strategies</w:t>
      </w:r>
    </w:p>
    <w:p w14:paraId="0A649166" w14:textId="77777777" w:rsidR="007D37B9" w:rsidRDefault="007D37B9" w:rsidP="007D37B9">
      <w:pPr>
        <w:pStyle w:val="ListParagraph"/>
        <w:numPr>
          <w:ilvl w:val="1"/>
          <w:numId w:val="9"/>
        </w:numPr>
        <w:tabs>
          <w:tab w:val="left" w:pos="1679"/>
          <w:tab w:val="left" w:pos="1680"/>
        </w:tabs>
        <w:spacing w:before="195" w:line="247" w:lineRule="auto"/>
        <w:ind w:right="1435"/>
        <w:rPr>
          <w:sz w:val="21"/>
        </w:rPr>
      </w:pPr>
      <w:r>
        <w:rPr>
          <w:sz w:val="21"/>
        </w:rPr>
        <w:t>A company achieves low-cost leadership when it becomes the industry’s lowest-cost provider rather than just being one of perhaps several competitors with comparatively low</w:t>
      </w:r>
      <w:r>
        <w:rPr>
          <w:spacing w:val="-5"/>
          <w:sz w:val="21"/>
        </w:rPr>
        <w:t xml:space="preserve"> </w:t>
      </w:r>
      <w:r>
        <w:rPr>
          <w:sz w:val="21"/>
        </w:rPr>
        <w:t>costs.</w:t>
      </w:r>
    </w:p>
    <w:p w14:paraId="4F2A9D17" w14:textId="77777777" w:rsidR="007D37B9" w:rsidRDefault="007D37B9" w:rsidP="007D37B9">
      <w:pPr>
        <w:pStyle w:val="ListParagraph"/>
        <w:numPr>
          <w:ilvl w:val="1"/>
          <w:numId w:val="9"/>
        </w:numPr>
        <w:tabs>
          <w:tab w:val="left" w:pos="1679"/>
          <w:tab w:val="left" w:pos="1680"/>
        </w:tabs>
        <w:spacing w:before="182" w:line="247" w:lineRule="auto"/>
        <w:ind w:right="1436"/>
        <w:rPr>
          <w:sz w:val="21"/>
        </w:rPr>
      </w:pPr>
      <w:r>
        <w:rPr>
          <w:sz w:val="21"/>
        </w:rPr>
        <w:t>In striving for a cost advantage over rivals, managers must take care to include features that buyers consider essential.</w:t>
      </w:r>
    </w:p>
    <w:p w14:paraId="30D96D8C" w14:textId="77777777" w:rsidR="007D37B9" w:rsidRDefault="007D37B9" w:rsidP="007D37B9">
      <w:pPr>
        <w:pStyle w:val="ListParagraph"/>
        <w:numPr>
          <w:ilvl w:val="1"/>
          <w:numId w:val="9"/>
        </w:numPr>
        <w:tabs>
          <w:tab w:val="left" w:pos="1679"/>
          <w:tab w:val="left" w:pos="1680"/>
        </w:tabs>
        <w:spacing w:before="183" w:line="247" w:lineRule="auto"/>
        <w:ind w:right="1437"/>
        <w:rPr>
          <w:sz w:val="21"/>
        </w:rPr>
      </w:pPr>
      <w:r>
        <w:rPr>
          <w:sz w:val="21"/>
        </w:rPr>
        <w:t>For maximum effectiveness, companies employing a low-cost provider strategy need to achieve their cost advantage in ways difficult for rivals to copy or</w:t>
      </w:r>
      <w:r>
        <w:rPr>
          <w:spacing w:val="-4"/>
          <w:sz w:val="21"/>
        </w:rPr>
        <w:t xml:space="preserve"> </w:t>
      </w:r>
      <w:r>
        <w:rPr>
          <w:sz w:val="21"/>
        </w:rPr>
        <w:t>match.</w:t>
      </w:r>
    </w:p>
    <w:p w14:paraId="204C66CF" w14:textId="77777777" w:rsidR="007D37B9" w:rsidRDefault="007D37B9" w:rsidP="007D37B9">
      <w:pPr>
        <w:pStyle w:val="ListParagraph"/>
        <w:numPr>
          <w:ilvl w:val="1"/>
          <w:numId w:val="9"/>
        </w:numPr>
        <w:tabs>
          <w:tab w:val="left" w:pos="1679"/>
          <w:tab w:val="left" w:pos="1680"/>
        </w:tabs>
        <w:spacing w:before="182"/>
        <w:ind w:left="1680"/>
        <w:rPr>
          <w:sz w:val="21"/>
        </w:rPr>
      </w:pPr>
      <w:r>
        <w:rPr>
          <w:sz w:val="21"/>
        </w:rPr>
        <w:t>A company has two options for translating a low-cost advantage over rivals into superior profit</w:t>
      </w:r>
      <w:r>
        <w:rPr>
          <w:spacing w:val="-4"/>
          <w:sz w:val="21"/>
        </w:rPr>
        <w:t xml:space="preserve"> </w:t>
      </w:r>
      <w:r>
        <w:rPr>
          <w:sz w:val="21"/>
        </w:rPr>
        <w:t>perfor-</w:t>
      </w:r>
    </w:p>
    <w:p w14:paraId="2E10C999" w14:textId="77777777" w:rsidR="007D37B9" w:rsidRDefault="007D37B9" w:rsidP="007D37B9">
      <w:pPr>
        <w:pStyle w:val="BodyText"/>
        <w:spacing w:before="9"/>
        <w:ind w:left="1679"/>
      </w:pPr>
      <w:r>
        <w:t>mance:</w:t>
      </w:r>
    </w:p>
    <w:p w14:paraId="5512C77A" w14:textId="77777777" w:rsidR="007D37B9" w:rsidRDefault="007D37B9" w:rsidP="007D37B9">
      <w:pPr>
        <w:pStyle w:val="ListParagraph"/>
        <w:numPr>
          <w:ilvl w:val="2"/>
          <w:numId w:val="9"/>
        </w:numPr>
        <w:tabs>
          <w:tab w:val="left" w:pos="2039"/>
          <w:tab w:val="left" w:pos="2040"/>
        </w:tabs>
        <w:spacing w:before="188"/>
        <w:ind w:hanging="361"/>
        <w:rPr>
          <w:sz w:val="21"/>
        </w:rPr>
      </w:pPr>
      <w:r>
        <w:rPr>
          <w:sz w:val="21"/>
        </w:rPr>
        <w:t>Option</w:t>
      </w:r>
      <w:r>
        <w:rPr>
          <w:spacing w:val="4"/>
          <w:sz w:val="21"/>
        </w:rPr>
        <w:t xml:space="preserve"> </w:t>
      </w:r>
      <w:r>
        <w:rPr>
          <w:sz w:val="21"/>
        </w:rPr>
        <w:t>1</w:t>
      </w:r>
      <w:r>
        <w:rPr>
          <w:spacing w:val="5"/>
          <w:sz w:val="21"/>
        </w:rPr>
        <w:t xml:space="preserve"> </w:t>
      </w:r>
      <w:r>
        <w:rPr>
          <w:sz w:val="21"/>
        </w:rPr>
        <w:t>is</w:t>
      </w:r>
      <w:r>
        <w:rPr>
          <w:spacing w:val="5"/>
          <w:sz w:val="21"/>
        </w:rPr>
        <w:t xml:space="preserve"> </w:t>
      </w:r>
      <w:r>
        <w:rPr>
          <w:sz w:val="21"/>
        </w:rPr>
        <w:t>to</w:t>
      </w:r>
      <w:r>
        <w:rPr>
          <w:spacing w:val="4"/>
          <w:sz w:val="21"/>
        </w:rPr>
        <w:t xml:space="preserve"> </w:t>
      </w:r>
      <w:r>
        <w:rPr>
          <w:sz w:val="21"/>
        </w:rPr>
        <w:t>use</w:t>
      </w:r>
      <w:r>
        <w:rPr>
          <w:spacing w:val="5"/>
          <w:sz w:val="21"/>
        </w:rPr>
        <w:t xml:space="preserve"> </w:t>
      </w:r>
      <w:r>
        <w:rPr>
          <w:sz w:val="21"/>
        </w:rPr>
        <w:t>the</w:t>
      </w:r>
      <w:r>
        <w:rPr>
          <w:spacing w:val="5"/>
          <w:sz w:val="21"/>
        </w:rPr>
        <w:t xml:space="preserve"> </w:t>
      </w:r>
      <w:r>
        <w:rPr>
          <w:sz w:val="21"/>
        </w:rPr>
        <w:t>lower-cost</w:t>
      </w:r>
      <w:r>
        <w:rPr>
          <w:spacing w:val="5"/>
          <w:sz w:val="21"/>
        </w:rPr>
        <w:t xml:space="preserve"> </w:t>
      </w:r>
      <w:r>
        <w:rPr>
          <w:sz w:val="21"/>
        </w:rPr>
        <w:t>edge</w:t>
      </w:r>
      <w:r>
        <w:rPr>
          <w:spacing w:val="4"/>
          <w:sz w:val="21"/>
        </w:rPr>
        <w:t xml:space="preserve"> </w:t>
      </w:r>
      <w:r>
        <w:rPr>
          <w:sz w:val="21"/>
        </w:rPr>
        <w:t>to</w:t>
      </w:r>
      <w:r>
        <w:rPr>
          <w:spacing w:val="5"/>
          <w:sz w:val="21"/>
        </w:rPr>
        <w:t xml:space="preserve"> </w:t>
      </w:r>
      <w:r>
        <w:rPr>
          <w:sz w:val="21"/>
        </w:rPr>
        <w:t>underprice</w:t>
      </w:r>
      <w:r>
        <w:rPr>
          <w:spacing w:val="5"/>
          <w:sz w:val="21"/>
        </w:rPr>
        <w:t xml:space="preserve"> </w:t>
      </w:r>
      <w:r>
        <w:rPr>
          <w:sz w:val="21"/>
        </w:rPr>
        <w:t>competitors</w:t>
      </w:r>
      <w:r>
        <w:rPr>
          <w:spacing w:val="5"/>
          <w:sz w:val="21"/>
        </w:rPr>
        <w:t xml:space="preserve"> </w:t>
      </w:r>
      <w:r>
        <w:rPr>
          <w:sz w:val="21"/>
        </w:rPr>
        <w:t>and</w:t>
      </w:r>
      <w:r>
        <w:rPr>
          <w:spacing w:val="4"/>
          <w:sz w:val="21"/>
        </w:rPr>
        <w:t xml:space="preserve"> </w:t>
      </w:r>
      <w:r>
        <w:rPr>
          <w:sz w:val="21"/>
        </w:rPr>
        <w:t>attract</w:t>
      </w:r>
      <w:r>
        <w:rPr>
          <w:spacing w:val="5"/>
          <w:sz w:val="21"/>
        </w:rPr>
        <w:t xml:space="preserve"> </w:t>
      </w:r>
      <w:r>
        <w:rPr>
          <w:sz w:val="21"/>
        </w:rPr>
        <w:t>price-sensitive</w:t>
      </w:r>
      <w:r>
        <w:rPr>
          <w:spacing w:val="5"/>
          <w:sz w:val="21"/>
        </w:rPr>
        <w:t xml:space="preserve"> </w:t>
      </w:r>
      <w:r>
        <w:rPr>
          <w:sz w:val="21"/>
        </w:rPr>
        <w:t>buyers</w:t>
      </w:r>
    </w:p>
    <w:p w14:paraId="4C7B6571" w14:textId="77777777" w:rsidR="007D37B9" w:rsidRDefault="007D37B9" w:rsidP="007D37B9">
      <w:pPr>
        <w:pStyle w:val="BodyText"/>
        <w:spacing w:before="9"/>
        <w:ind w:left="2039"/>
      </w:pPr>
      <w:r>
        <w:t>in great enough numbers to increase total profits.</w:t>
      </w:r>
    </w:p>
    <w:p w14:paraId="34EF7CE3" w14:textId="77777777" w:rsidR="007D37B9" w:rsidRDefault="007D37B9" w:rsidP="007D37B9">
      <w:pPr>
        <w:pStyle w:val="ListParagraph"/>
        <w:numPr>
          <w:ilvl w:val="2"/>
          <w:numId w:val="9"/>
        </w:numPr>
        <w:tabs>
          <w:tab w:val="left" w:pos="2039"/>
          <w:tab w:val="left" w:pos="2040"/>
        </w:tabs>
        <w:spacing w:before="188"/>
        <w:ind w:hanging="361"/>
        <w:rPr>
          <w:sz w:val="21"/>
        </w:rPr>
      </w:pPr>
      <w:r>
        <w:rPr>
          <w:sz w:val="21"/>
        </w:rPr>
        <w:t>Option</w:t>
      </w:r>
      <w:r>
        <w:rPr>
          <w:spacing w:val="19"/>
          <w:sz w:val="21"/>
        </w:rPr>
        <w:t xml:space="preserve"> </w:t>
      </w:r>
      <w:r>
        <w:rPr>
          <w:sz w:val="21"/>
        </w:rPr>
        <w:t>2</w:t>
      </w:r>
      <w:r>
        <w:rPr>
          <w:spacing w:val="20"/>
          <w:sz w:val="21"/>
        </w:rPr>
        <w:t xml:space="preserve"> </w:t>
      </w:r>
      <w:r>
        <w:rPr>
          <w:sz w:val="21"/>
        </w:rPr>
        <w:t>is</w:t>
      </w:r>
      <w:r>
        <w:rPr>
          <w:spacing w:val="19"/>
          <w:sz w:val="21"/>
        </w:rPr>
        <w:t xml:space="preserve"> </w:t>
      </w:r>
      <w:r>
        <w:rPr>
          <w:sz w:val="21"/>
        </w:rPr>
        <w:t>to</w:t>
      </w:r>
      <w:r>
        <w:rPr>
          <w:spacing w:val="20"/>
          <w:sz w:val="21"/>
        </w:rPr>
        <w:t xml:space="preserve"> </w:t>
      </w:r>
      <w:r>
        <w:rPr>
          <w:sz w:val="21"/>
        </w:rPr>
        <w:t>maintain</w:t>
      </w:r>
      <w:r>
        <w:rPr>
          <w:spacing w:val="20"/>
          <w:sz w:val="21"/>
        </w:rPr>
        <w:t xml:space="preserve"> </w:t>
      </w:r>
      <w:r>
        <w:rPr>
          <w:sz w:val="21"/>
        </w:rPr>
        <w:t>the</w:t>
      </w:r>
      <w:r>
        <w:rPr>
          <w:spacing w:val="19"/>
          <w:sz w:val="21"/>
        </w:rPr>
        <w:t xml:space="preserve"> </w:t>
      </w:r>
      <w:r>
        <w:rPr>
          <w:sz w:val="21"/>
        </w:rPr>
        <w:t>present</w:t>
      </w:r>
      <w:r>
        <w:rPr>
          <w:spacing w:val="20"/>
          <w:sz w:val="21"/>
        </w:rPr>
        <w:t xml:space="preserve"> </w:t>
      </w:r>
      <w:r>
        <w:rPr>
          <w:sz w:val="21"/>
        </w:rPr>
        <w:t>price,</w:t>
      </w:r>
      <w:r>
        <w:rPr>
          <w:spacing w:val="20"/>
          <w:sz w:val="21"/>
        </w:rPr>
        <w:t xml:space="preserve"> </w:t>
      </w:r>
      <w:r>
        <w:rPr>
          <w:sz w:val="21"/>
        </w:rPr>
        <w:t>be</w:t>
      </w:r>
      <w:r>
        <w:rPr>
          <w:spacing w:val="19"/>
          <w:sz w:val="21"/>
        </w:rPr>
        <w:t xml:space="preserve"> </w:t>
      </w:r>
      <w:r>
        <w:rPr>
          <w:sz w:val="21"/>
        </w:rPr>
        <w:t>content</w:t>
      </w:r>
      <w:r>
        <w:rPr>
          <w:spacing w:val="20"/>
          <w:sz w:val="21"/>
        </w:rPr>
        <w:t xml:space="preserve"> </w:t>
      </w:r>
      <w:r>
        <w:rPr>
          <w:sz w:val="21"/>
        </w:rPr>
        <w:t>with</w:t>
      </w:r>
      <w:r>
        <w:rPr>
          <w:spacing w:val="20"/>
          <w:sz w:val="21"/>
        </w:rPr>
        <w:t xml:space="preserve"> </w:t>
      </w:r>
      <w:r>
        <w:rPr>
          <w:sz w:val="21"/>
        </w:rPr>
        <w:t>the</w:t>
      </w:r>
      <w:r>
        <w:rPr>
          <w:spacing w:val="19"/>
          <w:sz w:val="21"/>
        </w:rPr>
        <w:t xml:space="preserve"> </w:t>
      </w:r>
      <w:r>
        <w:rPr>
          <w:sz w:val="21"/>
        </w:rPr>
        <w:t>present</w:t>
      </w:r>
      <w:r>
        <w:rPr>
          <w:spacing w:val="20"/>
          <w:sz w:val="21"/>
        </w:rPr>
        <w:t xml:space="preserve"> </w:t>
      </w:r>
      <w:r>
        <w:rPr>
          <w:sz w:val="21"/>
        </w:rPr>
        <w:t>market</w:t>
      </w:r>
      <w:r>
        <w:rPr>
          <w:spacing w:val="20"/>
          <w:sz w:val="21"/>
        </w:rPr>
        <w:t xml:space="preserve"> </w:t>
      </w:r>
      <w:r>
        <w:rPr>
          <w:sz w:val="21"/>
        </w:rPr>
        <w:t>share,</w:t>
      </w:r>
      <w:r>
        <w:rPr>
          <w:spacing w:val="19"/>
          <w:sz w:val="21"/>
        </w:rPr>
        <w:t xml:space="preserve"> </w:t>
      </w:r>
      <w:r>
        <w:rPr>
          <w:sz w:val="21"/>
        </w:rPr>
        <w:t>and</w:t>
      </w:r>
      <w:r>
        <w:rPr>
          <w:spacing w:val="20"/>
          <w:sz w:val="21"/>
        </w:rPr>
        <w:t xml:space="preserve"> </w:t>
      </w:r>
      <w:r>
        <w:rPr>
          <w:sz w:val="21"/>
        </w:rPr>
        <w:t>use</w:t>
      </w:r>
      <w:r>
        <w:rPr>
          <w:spacing w:val="20"/>
          <w:sz w:val="21"/>
        </w:rPr>
        <w:t xml:space="preserve"> </w:t>
      </w:r>
      <w:r>
        <w:rPr>
          <w:sz w:val="21"/>
        </w:rPr>
        <w:t>the</w:t>
      </w:r>
    </w:p>
    <w:p w14:paraId="6296EC53" w14:textId="77777777" w:rsidR="007D37B9" w:rsidRDefault="007D37B9" w:rsidP="007D37B9">
      <w:pPr>
        <w:pStyle w:val="BodyText"/>
        <w:spacing w:before="9"/>
        <w:ind w:left="2039"/>
      </w:pPr>
      <w:r>
        <w:t>lower-cost edge to raise total profits by earning a higher profit margin on each unit sold.</w:t>
      </w:r>
    </w:p>
    <w:p w14:paraId="52F52084" w14:textId="77777777" w:rsidR="007D37B9" w:rsidRDefault="007D37B9" w:rsidP="007D37B9">
      <w:pPr>
        <w:pStyle w:val="BodyText"/>
        <w:rPr>
          <w:sz w:val="20"/>
        </w:rPr>
      </w:pPr>
    </w:p>
    <w:p w14:paraId="20ED452B" w14:textId="77777777" w:rsidR="007D37B9" w:rsidRDefault="007D37B9" w:rsidP="007D37B9">
      <w:pPr>
        <w:pStyle w:val="BodyText"/>
        <w:spacing w:before="9" w:after="1"/>
        <w:rPr>
          <w:sz w:val="10"/>
        </w:rPr>
      </w:pPr>
    </w:p>
    <w:tbl>
      <w:tblPr>
        <w:tblW w:w="0" w:type="auto"/>
        <w:tblInd w:w="17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7"/>
        <w:gridCol w:w="6990"/>
      </w:tblGrid>
      <w:tr w:rsidR="007D37B9" w14:paraId="28F135B1" w14:textId="77777777" w:rsidTr="00B976E7">
        <w:trPr>
          <w:trHeight w:val="360"/>
        </w:trPr>
        <w:tc>
          <w:tcPr>
            <w:tcW w:w="837" w:type="dxa"/>
            <w:shd w:val="clear" w:color="auto" w:fill="007191"/>
          </w:tcPr>
          <w:p w14:paraId="49833499" w14:textId="77777777" w:rsidR="007D37B9" w:rsidRDefault="007D37B9" w:rsidP="00B976E7">
            <w:pPr>
              <w:pStyle w:val="TableParagraph"/>
              <w:spacing w:before="39"/>
              <w:ind w:left="107"/>
              <w:rPr>
                <w:rFonts w:ascii="Proxima Nova Black"/>
                <w:b/>
                <w:sz w:val="24"/>
              </w:rPr>
            </w:pPr>
            <w:r>
              <w:rPr>
                <w:rFonts w:ascii="Proxima Nova Black"/>
                <w:b/>
                <w:color w:val="FFFFFF"/>
                <w:sz w:val="24"/>
              </w:rPr>
              <w:t>CORE</w:t>
            </w:r>
          </w:p>
        </w:tc>
        <w:tc>
          <w:tcPr>
            <w:tcW w:w="6990" w:type="dxa"/>
            <w:tcBorders>
              <w:top w:val="single" w:sz="8" w:space="0" w:color="007191"/>
              <w:bottom w:val="single" w:sz="8" w:space="0" w:color="007191"/>
            </w:tcBorders>
          </w:tcPr>
          <w:p w14:paraId="4985B157" w14:textId="77777777" w:rsidR="007D37B9" w:rsidRDefault="007D37B9" w:rsidP="00B976E7">
            <w:pPr>
              <w:pStyle w:val="TableParagraph"/>
              <w:spacing w:before="33"/>
              <w:ind w:left="49"/>
              <w:rPr>
                <w:rFonts w:ascii="Helvetica"/>
                <w:sz w:val="24"/>
              </w:rPr>
            </w:pPr>
            <w:r>
              <w:rPr>
                <w:rFonts w:ascii="Helvetica"/>
                <w:color w:val="8E2D5E"/>
                <w:sz w:val="24"/>
              </w:rPr>
              <w:t>CONCEPT</w:t>
            </w:r>
          </w:p>
        </w:tc>
      </w:tr>
      <w:tr w:rsidR="007D37B9" w14:paraId="1246B4BB" w14:textId="77777777" w:rsidTr="00B976E7">
        <w:trPr>
          <w:trHeight w:val="620"/>
        </w:trPr>
        <w:tc>
          <w:tcPr>
            <w:tcW w:w="7827" w:type="dxa"/>
            <w:gridSpan w:val="2"/>
            <w:tcBorders>
              <w:top w:val="single" w:sz="8" w:space="0" w:color="007191"/>
              <w:bottom w:val="single" w:sz="8" w:space="0" w:color="007191"/>
            </w:tcBorders>
            <w:shd w:val="clear" w:color="auto" w:fill="D9E2EC"/>
          </w:tcPr>
          <w:p w14:paraId="48A58E08" w14:textId="77777777" w:rsidR="007D37B9" w:rsidRDefault="007D37B9" w:rsidP="00B976E7">
            <w:pPr>
              <w:pStyle w:val="TableParagraph"/>
              <w:spacing w:before="56" w:line="256" w:lineRule="auto"/>
              <w:ind w:left="87" w:right="169"/>
              <w:rPr>
                <w:sz w:val="20"/>
              </w:rPr>
            </w:pPr>
            <w:r>
              <w:rPr>
                <w:sz w:val="20"/>
              </w:rPr>
              <w:t xml:space="preserve">The essence of a </w:t>
            </w:r>
            <w:r>
              <w:rPr>
                <w:rFonts w:ascii="Proxima Nova"/>
                <w:b/>
                <w:sz w:val="20"/>
              </w:rPr>
              <w:t xml:space="preserve">broad, low-cost strategy </w:t>
            </w:r>
            <w:r>
              <w:rPr>
                <w:sz w:val="20"/>
              </w:rPr>
              <w:t>is to produce goods or services for a broad base of buyers at a lower cost than rivals.</w:t>
            </w:r>
          </w:p>
        </w:tc>
      </w:tr>
    </w:tbl>
    <w:p w14:paraId="3D902C05" w14:textId="77777777" w:rsidR="007D37B9" w:rsidRDefault="007D37B9" w:rsidP="007D37B9">
      <w:pPr>
        <w:pStyle w:val="BodyText"/>
        <w:spacing w:before="9"/>
        <w:rPr>
          <w:sz w:val="23"/>
        </w:rPr>
      </w:pPr>
    </w:p>
    <w:p w14:paraId="5EF59D99" w14:textId="77777777" w:rsidR="007D37B9" w:rsidRDefault="007D37B9" w:rsidP="007D37B9">
      <w:pPr>
        <w:pStyle w:val="Heading9"/>
        <w:numPr>
          <w:ilvl w:val="0"/>
          <w:numId w:val="7"/>
        </w:numPr>
        <w:tabs>
          <w:tab w:val="left" w:pos="1320"/>
        </w:tabs>
      </w:pPr>
      <w:r>
        <w:t>The</w:t>
      </w:r>
      <w:r>
        <w:rPr>
          <w:spacing w:val="-5"/>
        </w:rPr>
        <w:t xml:space="preserve"> </w:t>
      </w:r>
      <w:r>
        <w:rPr>
          <w:spacing w:val="-6"/>
        </w:rPr>
        <w:t>Two</w:t>
      </w:r>
      <w:r>
        <w:rPr>
          <w:spacing w:val="-1"/>
        </w:rPr>
        <w:t xml:space="preserve"> </w:t>
      </w:r>
      <w:r>
        <w:t>Major</w:t>
      </w:r>
      <w:r>
        <w:rPr>
          <w:spacing w:val="-16"/>
        </w:rPr>
        <w:t xml:space="preserve"> </w:t>
      </w:r>
      <w:r>
        <w:rPr>
          <w:spacing w:val="-3"/>
        </w:rPr>
        <w:t>Avenues</w:t>
      </w:r>
      <w:r>
        <w:t xml:space="preserve"> for</w:t>
      </w:r>
      <w:r>
        <w:rPr>
          <w:spacing w:val="-16"/>
        </w:rPr>
        <w:t xml:space="preserve"> </w:t>
      </w:r>
      <w:r>
        <w:t>Achieving</w:t>
      </w:r>
      <w:r>
        <w:rPr>
          <w:spacing w:val="-1"/>
        </w:rPr>
        <w:t xml:space="preserve"> </w:t>
      </w:r>
      <w:r>
        <w:t>a Cost</w:t>
      </w:r>
      <w:r>
        <w:rPr>
          <w:spacing w:val="-12"/>
        </w:rPr>
        <w:t xml:space="preserve"> </w:t>
      </w:r>
      <w:r>
        <w:t>Advantage</w:t>
      </w:r>
    </w:p>
    <w:p w14:paraId="0FABD1FF" w14:textId="77777777" w:rsidR="007D37B9" w:rsidRDefault="007D37B9" w:rsidP="007D37B9">
      <w:pPr>
        <w:pStyle w:val="ListParagraph"/>
        <w:numPr>
          <w:ilvl w:val="1"/>
          <w:numId w:val="7"/>
        </w:numPr>
        <w:tabs>
          <w:tab w:val="left" w:pos="1679"/>
          <w:tab w:val="left" w:pos="1680"/>
        </w:tabs>
        <w:ind w:hanging="361"/>
        <w:rPr>
          <w:sz w:val="21"/>
        </w:rPr>
      </w:pPr>
      <w:r>
        <w:rPr>
          <w:sz w:val="21"/>
        </w:rPr>
        <w:t>achieve</w:t>
      </w:r>
      <w:r>
        <w:rPr>
          <w:spacing w:val="15"/>
          <w:sz w:val="21"/>
        </w:rPr>
        <w:t xml:space="preserve"> </w:t>
      </w:r>
      <w:r>
        <w:rPr>
          <w:sz w:val="21"/>
        </w:rPr>
        <w:t>a</w:t>
      </w:r>
      <w:r>
        <w:rPr>
          <w:spacing w:val="16"/>
          <w:sz w:val="21"/>
        </w:rPr>
        <w:t xml:space="preserve"> </w:t>
      </w:r>
      <w:r>
        <w:rPr>
          <w:sz w:val="21"/>
        </w:rPr>
        <w:t>low-cost</w:t>
      </w:r>
      <w:r>
        <w:rPr>
          <w:spacing w:val="15"/>
          <w:sz w:val="21"/>
        </w:rPr>
        <w:t xml:space="preserve"> </w:t>
      </w:r>
      <w:r>
        <w:rPr>
          <w:sz w:val="21"/>
        </w:rPr>
        <w:t>advantage</w:t>
      </w:r>
      <w:r>
        <w:rPr>
          <w:spacing w:val="14"/>
          <w:sz w:val="21"/>
        </w:rPr>
        <w:t xml:space="preserve"> </w:t>
      </w:r>
      <w:r>
        <w:rPr>
          <w:sz w:val="21"/>
        </w:rPr>
        <w:t>over</w:t>
      </w:r>
      <w:r>
        <w:rPr>
          <w:spacing w:val="16"/>
          <w:sz w:val="21"/>
        </w:rPr>
        <w:t xml:space="preserve"> </w:t>
      </w:r>
      <w:r>
        <w:rPr>
          <w:sz w:val="21"/>
        </w:rPr>
        <w:t>rivals,</w:t>
      </w:r>
      <w:r>
        <w:rPr>
          <w:spacing w:val="16"/>
          <w:sz w:val="21"/>
        </w:rPr>
        <w:t xml:space="preserve"> </w:t>
      </w:r>
      <w:r>
        <w:rPr>
          <w:sz w:val="21"/>
        </w:rPr>
        <w:t>a</w:t>
      </w:r>
      <w:r>
        <w:rPr>
          <w:spacing w:val="15"/>
          <w:sz w:val="21"/>
        </w:rPr>
        <w:t xml:space="preserve"> </w:t>
      </w:r>
      <w:r>
        <w:rPr>
          <w:spacing w:val="-3"/>
          <w:sz w:val="21"/>
        </w:rPr>
        <w:t>firm’s</w:t>
      </w:r>
      <w:r>
        <w:rPr>
          <w:spacing w:val="16"/>
          <w:sz w:val="21"/>
        </w:rPr>
        <w:t xml:space="preserve"> </w:t>
      </w:r>
      <w:r>
        <w:rPr>
          <w:sz w:val="21"/>
        </w:rPr>
        <w:t>cumulative</w:t>
      </w:r>
      <w:r>
        <w:rPr>
          <w:spacing w:val="15"/>
          <w:sz w:val="21"/>
        </w:rPr>
        <w:t xml:space="preserve"> </w:t>
      </w:r>
      <w:r>
        <w:rPr>
          <w:sz w:val="21"/>
        </w:rPr>
        <w:t>costs</w:t>
      </w:r>
      <w:r>
        <w:rPr>
          <w:spacing w:val="16"/>
          <w:sz w:val="21"/>
        </w:rPr>
        <w:t xml:space="preserve"> </w:t>
      </w:r>
      <w:r>
        <w:rPr>
          <w:sz w:val="21"/>
        </w:rPr>
        <w:t>across</w:t>
      </w:r>
      <w:r>
        <w:rPr>
          <w:spacing w:val="15"/>
          <w:sz w:val="21"/>
        </w:rPr>
        <w:t xml:space="preserve"> </w:t>
      </w:r>
      <w:r>
        <w:rPr>
          <w:sz w:val="21"/>
        </w:rPr>
        <w:t>its</w:t>
      </w:r>
      <w:r>
        <w:rPr>
          <w:spacing w:val="16"/>
          <w:sz w:val="21"/>
        </w:rPr>
        <w:t xml:space="preserve"> </w:t>
      </w:r>
      <w:r>
        <w:rPr>
          <w:sz w:val="21"/>
        </w:rPr>
        <w:t>overall</w:t>
      </w:r>
      <w:r>
        <w:rPr>
          <w:spacing w:val="16"/>
          <w:sz w:val="21"/>
        </w:rPr>
        <w:t xml:space="preserve"> </w:t>
      </w:r>
      <w:r>
        <w:rPr>
          <w:sz w:val="21"/>
        </w:rPr>
        <w:t>value</w:t>
      </w:r>
      <w:r>
        <w:rPr>
          <w:spacing w:val="15"/>
          <w:sz w:val="21"/>
        </w:rPr>
        <w:t xml:space="preserve"> </w:t>
      </w:r>
      <w:r>
        <w:rPr>
          <w:sz w:val="21"/>
        </w:rPr>
        <w:t>chain</w:t>
      </w:r>
      <w:r>
        <w:rPr>
          <w:spacing w:val="16"/>
          <w:sz w:val="21"/>
        </w:rPr>
        <w:t xml:space="preserve"> </w:t>
      </w:r>
      <w:r>
        <w:rPr>
          <w:sz w:val="21"/>
        </w:rPr>
        <w:t>are</w:t>
      </w:r>
    </w:p>
    <w:p w14:paraId="4DA3EE31" w14:textId="77777777" w:rsidR="007D37B9" w:rsidRDefault="007D37B9" w:rsidP="007D37B9">
      <w:pPr>
        <w:pStyle w:val="BodyText"/>
        <w:spacing w:before="8"/>
        <w:ind w:left="1680"/>
      </w:pPr>
      <w:r>
        <w:t>lower than competitors’ cumulative costs. There are two ways to accomplish this:</w:t>
      </w:r>
    </w:p>
    <w:p w14:paraId="24F59D60" w14:textId="77777777" w:rsidR="007D37B9" w:rsidRDefault="007D37B9" w:rsidP="007D37B9">
      <w:pPr>
        <w:pStyle w:val="ListParagraph"/>
        <w:numPr>
          <w:ilvl w:val="2"/>
          <w:numId w:val="7"/>
        </w:numPr>
        <w:tabs>
          <w:tab w:val="left" w:pos="2040"/>
          <w:tab w:val="left" w:pos="2041"/>
        </w:tabs>
        <w:rPr>
          <w:sz w:val="21"/>
        </w:rPr>
      </w:pPr>
      <w:r>
        <w:rPr>
          <w:sz w:val="21"/>
        </w:rPr>
        <w:t>Perform value chain activities more cost effectively than</w:t>
      </w:r>
      <w:r>
        <w:rPr>
          <w:spacing w:val="-3"/>
          <w:sz w:val="21"/>
        </w:rPr>
        <w:t xml:space="preserve"> </w:t>
      </w:r>
      <w:r>
        <w:rPr>
          <w:sz w:val="21"/>
        </w:rPr>
        <w:t>rivals.</w:t>
      </w:r>
    </w:p>
    <w:p w14:paraId="7DA341F7" w14:textId="77777777" w:rsidR="007D37B9" w:rsidRDefault="007D37B9" w:rsidP="007D37B9">
      <w:pPr>
        <w:pStyle w:val="ListParagraph"/>
        <w:numPr>
          <w:ilvl w:val="2"/>
          <w:numId w:val="7"/>
        </w:numPr>
        <w:tabs>
          <w:tab w:val="left" w:pos="2040"/>
          <w:tab w:val="left" w:pos="2041"/>
        </w:tabs>
        <w:spacing w:before="188"/>
        <w:rPr>
          <w:sz w:val="21"/>
        </w:rPr>
      </w:pPr>
      <w:r>
        <w:rPr>
          <w:sz w:val="21"/>
        </w:rPr>
        <w:t xml:space="preserve">Revamp the </w:t>
      </w:r>
      <w:r>
        <w:rPr>
          <w:spacing w:val="-3"/>
          <w:sz w:val="21"/>
        </w:rPr>
        <w:t xml:space="preserve">firm’s </w:t>
      </w:r>
      <w:r>
        <w:rPr>
          <w:sz w:val="21"/>
        </w:rPr>
        <w:t>overall value chain to eliminate or bypass some cost-producing</w:t>
      </w:r>
      <w:r>
        <w:rPr>
          <w:spacing w:val="-2"/>
          <w:sz w:val="21"/>
        </w:rPr>
        <w:t xml:space="preserve"> </w:t>
      </w:r>
      <w:r>
        <w:rPr>
          <w:sz w:val="21"/>
        </w:rPr>
        <w:t>activities</w:t>
      </w:r>
    </w:p>
    <w:p w14:paraId="7B26959E" w14:textId="77777777" w:rsidR="007D37B9" w:rsidRDefault="007D37B9" w:rsidP="007D37B9">
      <w:pPr>
        <w:pStyle w:val="BodyText"/>
        <w:rPr>
          <w:sz w:val="20"/>
        </w:rPr>
      </w:pPr>
    </w:p>
    <w:p w14:paraId="1246B607" w14:textId="77777777" w:rsidR="007D37B9" w:rsidRDefault="007D37B9" w:rsidP="007D37B9">
      <w:pPr>
        <w:pStyle w:val="BodyText"/>
        <w:spacing w:before="10"/>
        <w:rPr>
          <w:sz w:val="10"/>
        </w:rPr>
      </w:pPr>
    </w:p>
    <w:tbl>
      <w:tblPr>
        <w:tblW w:w="0" w:type="auto"/>
        <w:tblInd w:w="17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7"/>
        <w:gridCol w:w="6990"/>
      </w:tblGrid>
      <w:tr w:rsidR="007D37B9" w14:paraId="38653BFE" w14:textId="77777777" w:rsidTr="00B976E7">
        <w:trPr>
          <w:trHeight w:val="360"/>
        </w:trPr>
        <w:tc>
          <w:tcPr>
            <w:tcW w:w="837" w:type="dxa"/>
            <w:shd w:val="clear" w:color="auto" w:fill="007191"/>
          </w:tcPr>
          <w:p w14:paraId="3DC1E61D" w14:textId="77777777" w:rsidR="007D37B9" w:rsidRDefault="007D37B9" w:rsidP="00B976E7">
            <w:pPr>
              <w:pStyle w:val="TableParagraph"/>
              <w:spacing w:before="39"/>
              <w:ind w:left="107"/>
              <w:rPr>
                <w:rFonts w:ascii="Proxima Nova Black"/>
                <w:b/>
                <w:sz w:val="24"/>
              </w:rPr>
            </w:pPr>
            <w:r>
              <w:rPr>
                <w:rFonts w:ascii="Proxima Nova Black"/>
                <w:b/>
                <w:color w:val="FFFFFF"/>
                <w:sz w:val="24"/>
              </w:rPr>
              <w:t>CORE</w:t>
            </w:r>
          </w:p>
        </w:tc>
        <w:tc>
          <w:tcPr>
            <w:tcW w:w="6990" w:type="dxa"/>
            <w:tcBorders>
              <w:top w:val="single" w:sz="8" w:space="0" w:color="007191"/>
              <w:bottom w:val="single" w:sz="8" w:space="0" w:color="007191"/>
            </w:tcBorders>
          </w:tcPr>
          <w:p w14:paraId="52A5A985" w14:textId="77777777" w:rsidR="007D37B9" w:rsidRDefault="007D37B9" w:rsidP="00B976E7">
            <w:pPr>
              <w:pStyle w:val="TableParagraph"/>
              <w:spacing w:before="33"/>
              <w:ind w:left="49"/>
              <w:rPr>
                <w:rFonts w:ascii="Helvetica"/>
                <w:sz w:val="24"/>
              </w:rPr>
            </w:pPr>
            <w:r>
              <w:rPr>
                <w:rFonts w:ascii="Helvetica"/>
                <w:color w:val="8E2D5E"/>
                <w:sz w:val="24"/>
              </w:rPr>
              <w:t>CONCEPT</w:t>
            </w:r>
          </w:p>
        </w:tc>
      </w:tr>
      <w:tr w:rsidR="007D37B9" w14:paraId="12E96FA2" w14:textId="77777777" w:rsidTr="00B976E7">
        <w:trPr>
          <w:trHeight w:val="360"/>
        </w:trPr>
        <w:tc>
          <w:tcPr>
            <w:tcW w:w="7827" w:type="dxa"/>
            <w:gridSpan w:val="2"/>
            <w:tcBorders>
              <w:top w:val="single" w:sz="8" w:space="0" w:color="007191"/>
              <w:bottom w:val="single" w:sz="8" w:space="0" w:color="007191"/>
            </w:tcBorders>
            <w:shd w:val="clear" w:color="auto" w:fill="D9E2EC"/>
          </w:tcPr>
          <w:p w14:paraId="1EBB4F99" w14:textId="77777777" w:rsidR="007D37B9" w:rsidRDefault="007D37B9" w:rsidP="00B976E7">
            <w:pPr>
              <w:pStyle w:val="TableParagraph"/>
              <w:spacing w:before="56"/>
              <w:ind w:left="87"/>
              <w:rPr>
                <w:sz w:val="20"/>
              </w:rPr>
            </w:pPr>
            <w:r>
              <w:rPr>
                <w:sz w:val="20"/>
              </w:rPr>
              <w:t>A cost driver is a factor that has a strong influence on a company’s costs.</w:t>
            </w:r>
          </w:p>
        </w:tc>
      </w:tr>
    </w:tbl>
    <w:p w14:paraId="206C6588" w14:textId="77777777" w:rsidR="007D37B9" w:rsidRDefault="007D37B9" w:rsidP="007D37B9">
      <w:pPr>
        <w:pStyle w:val="BodyText"/>
        <w:spacing w:before="8"/>
        <w:rPr>
          <w:sz w:val="18"/>
        </w:rPr>
      </w:pPr>
    </w:p>
    <w:p w14:paraId="797FD769" w14:textId="77777777" w:rsidR="007D37B9" w:rsidRDefault="007D37B9" w:rsidP="007D37B9">
      <w:pPr>
        <w:pStyle w:val="ListParagraph"/>
        <w:numPr>
          <w:ilvl w:val="1"/>
          <w:numId w:val="7"/>
        </w:numPr>
        <w:tabs>
          <w:tab w:val="left" w:pos="1680"/>
        </w:tabs>
        <w:spacing w:before="91" w:line="247" w:lineRule="auto"/>
        <w:ind w:right="1439"/>
        <w:jc w:val="both"/>
        <w:rPr>
          <w:sz w:val="21"/>
        </w:rPr>
      </w:pPr>
      <w:r>
        <w:rPr>
          <w:b/>
          <w:sz w:val="21"/>
        </w:rPr>
        <w:t xml:space="preserve">Figure 5.2, Cost Drivers: The Keys to Driving Down Company Costs, </w:t>
      </w:r>
      <w:r>
        <w:rPr>
          <w:sz w:val="21"/>
        </w:rPr>
        <w:t>provides an illustration of each cost</w:t>
      </w:r>
      <w:r>
        <w:rPr>
          <w:spacing w:val="-1"/>
          <w:sz w:val="21"/>
        </w:rPr>
        <w:t xml:space="preserve"> </w:t>
      </w:r>
      <w:r>
        <w:rPr>
          <w:sz w:val="21"/>
        </w:rPr>
        <w:t>driver.</w:t>
      </w:r>
    </w:p>
    <w:p w14:paraId="3877E283" w14:textId="77777777" w:rsidR="007D37B9" w:rsidRDefault="007D37B9" w:rsidP="007D37B9">
      <w:pPr>
        <w:pStyle w:val="ListParagraph"/>
        <w:numPr>
          <w:ilvl w:val="1"/>
          <w:numId w:val="7"/>
        </w:numPr>
        <w:tabs>
          <w:tab w:val="left" w:pos="1679"/>
          <w:tab w:val="left" w:pos="1680"/>
        </w:tabs>
        <w:spacing w:before="183"/>
        <w:rPr>
          <w:sz w:val="21"/>
        </w:rPr>
      </w:pPr>
      <w:r>
        <w:rPr>
          <w:b/>
          <w:sz w:val="21"/>
        </w:rPr>
        <w:t xml:space="preserve">Cost-Efficient Management of </w:t>
      </w:r>
      <w:r>
        <w:rPr>
          <w:b/>
          <w:spacing w:val="-4"/>
          <w:sz w:val="21"/>
        </w:rPr>
        <w:t xml:space="preserve">Value </w:t>
      </w:r>
      <w:r>
        <w:rPr>
          <w:b/>
          <w:sz w:val="21"/>
        </w:rPr>
        <w:t xml:space="preserve">Chain Activities: </w:t>
      </w:r>
      <w:r>
        <w:rPr>
          <w:sz w:val="21"/>
        </w:rPr>
        <w:t>Managers must launch a concerted,</w:t>
      </w:r>
      <w:r>
        <w:rPr>
          <w:spacing w:val="6"/>
          <w:sz w:val="21"/>
        </w:rPr>
        <w:t xml:space="preserve"> </w:t>
      </w:r>
      <w:r>
        <w:rPr>
          <w:sz w:val="21"/>
        </w:rPr>
        <w:t>ongoing</w:t>
      </w:r>
    </w:p>
    <w:p w14:paraId="6A398FBB" w14:textId="77777777" w:rsidR="007D37B9" w:rsidRDefault="007D37B9" w:rsidP="007D37B9">
      <w:pPr>
        <w:pStyle w:val="BodyText"/>
        <w:spacing w:before="8"/>
        <w:ind w:left="1679"/>
      </w:pPr>
      <w:r>
        <w:t>effort to ferret out cost-saving opportunities in every part of the value chain.</w:t>
      </w:r>
    </w:p>
    <w:p w14:paraId="3D4BF876" w14:textId="77777777" w:rsidR="007D37B9" w:rsidRDefault="007D37B9" w:rsidP="007D37B9">
      <w:pPr>
        <w:pStyle w:val="ListParagraph"/>
        <w:numPr>
          <w:ilvl w:val="2"/>
          <w:numId w:val="7"/>
        </w:numPr>
        <w:tabs>
          <w:tab w:val="left" w:pos="2039"/>
          <w:tab w:val="left" w:pos="2040"/>
        </w:tabs>
        <w:ind w:left="2039"/>
        <w:rPr>
          <w:sz w:val="21"/>
        </w:rPr>
      </w:pPr>
      <w:r>
        <w:rPr>
          <w:sz w:val="21"/>
        </w:rPr>
        <w:t>Capturing all available economies of</w:t>
      </w:r>
      <w:r>
        <w:rPr>
          <w:spacing w:val="-1"/>
          <w:sz w:val="21"/>
        </w:rPr>
        <w:t xml:space="preserve"> </w:t>
      </w:r>
      <w:r>
        <w:rPr>
          <w:sz w:val="21"/>
        </w:rPr>
        <w:t>sale</w:t>
      </w:r>
    </w:p>
    <w:p w14:paraId="2687A68D" w14:textId="77777777" w:rsidR="007D37B9" w:rsidRDefault="007D37B9" w:rsidP="007D37B9">
      <w:pPr>
        <w:pStyle w:val="ListParagraph"/>
        <w:numPr>
          <w:ilvl w:val="2"/>
          <w:numId w:val="7"/>
        </w:numPr>
        <w:tabs>
          <w:tab w:val="left" w:pos="2039"/>
          <w:tab w:val="left" w:pos="2040"/>
        </w:tabs>
        <w:spacing w:before="188"/>
        <w:ind w:left="2039"/>
        <w:rPr>
          <w:sz w:val="21"/>
        </w:rPr>
      </w:pPr>
      <w:r>
        <w:rPr>
          <w:spacing w:val="-3"/>
          <w:sz w:val="21"/>
        </w:rPr>
        <w:t xml:space="preserve">Taking </w:t>
      </w:r>
      <w:r>
        <w:rPr>
          <w:sz w:val="21"/>
        </w:rPr>
        <w:t>full advantage of learning/experience curve</w:t>
      </w:r>
      <w:r>
        <w:rPr>
          <w:spacing w:val="2"/>
          <w:sz w:val="21"/>
        </w:rPr>
        <w:t xml:space="preserve"> </w:t>
      </w:r>
      <w:r>
        <w:rPr>
          <w:sz w:val="21"/>
        </w:rPr>
        <w:t>effects</w:t>
      </w:r>
    </w:p>
    <w:p w14:paraId="3D0D4757" w14:textId="77777777" w:rsidR="007D37B9" w:rsidRDefault="007D37B9" w:rsidP="007D37B9">
      <w:pPr>
        <w:pStyle w:val="ListParagraph"/>
        <w:numPr>
          <w:ilvl w:val="2"/>
          <w:numId w:val="7"/>
        </w:numPr>
        <w:tabs>
          <w:tab w:val="left" w:pos="2039"/>
          <w:tab w:val="left" w:pos="2040"/>
        </w:tabs>
        <w:ind w:left="2039"/>
        <w:rPr>
          <w:sz w:val="21"/>
        </w:rPr>
      </w:pPr>
      <w:r>
        <w:rPr>
          <w:sz w:val="21"/>
        </w:rPr>
        <w:t>Operating facilities at full</w:t>
      </w:r>
      <w:r>
        <w:rPr>
          <w:spacing w:val="-9"/>
          <w:sz w:val="21"/>
        </w:rPr>
        <w:t xml:space="preserve"> </w:t>
      </w:r>
      <w:r>
        <w:rPr>
          <w:sz w:val="21"/>
        </w:rPr>
        <w:t>capacity</w:t>
      </w:r>
    </w:p>
    <w:p w14:paraId="41769F76" w14:textId="77777777" w:rsidR="007D37B9" w:rsidRDefault="007D37B9" w:rsidP="007D37B9">
      <w:pPr>
        <w:pStyle w:val="ListParagraph"/>
        <w:numPr>
          <w:ilvl w:val="2"/>
          <w:numId w:val="7"/>
        </w:numPr>
        <w:tabs>
          <w:tab w:val="left" w:pos="2039"/>
          <w:tab w:val="left" w:pos="2040"/>
        </w:tabs>
        <w:ind w:left="2039"/>
        <w:rPr>
          <w:sz w:val="21"/>
        </w:rPr>
      </w:pPr>
      <w:r>
        <w:rPr>
          <w:sz w:val="21"/>
        </w:rPr>
        <w:lastRenderedPageBreak/>
        <w:t>Improving supply chain</w:t>
      </w:r>
      <w:r>
        <w:rPr>
          <w:spacing w:val="-27"/>
          <w:sz w:val="21"/>
        </w:rPr>
        <w:t xml:space="preserve"> </w:t>
      </w:r>
      <w:r>
        <w:rPr>
          <w:sz w:val="21"/>
        </w:rPr>
        <w:t>efficiency</w:t>
      </w:r>
    </w:p>
    <w:p w14:paraId="7ED036F3" w14:textId="77777777" w:rsidR="007D37B9" w:rsidRDefault="007D37B9" w:rsidP="007D37B9">
      <w:pPr>
        <w:pStyle w:val="ListParagraph"/>
        <w:numPr>
          <w:ilvl w:val="2"/>
          <w:numId w:val="7"/>
        </w:numPr>
        <w:tabs>
          <w:tab w:val="left" w:pos="2039"/>
          <w:tab w:val="left" w:pos="2041"/>
        </w:tabs>
        <w:spacing w:before="188"/>
        <w:ind w:hanging="362"/>
        <w:rPr>
          <w:sz w:val="21"/>
        </w:rPr>
      </w:pPr>
      <w:r>
        <w:rPr>
          <w:sz w:val="21"/>
        </w:rPr>
        <w:t>Substituting lower cost inputs wherever doing so will not entail too great a sacrifice in</w:t>
      </w:r>
      <w:r>
        <w:rPr>
          <w:spacing w:val="-18"/>
          <w:sz w:val="21"/>
        </w:rPr>
        <w:t xml:space="preserve"> </w:t>
      </w:r>
      <w:r>
        <w:rPr>
          <w:sz w:val="21"/>
        </w:rPr>
        <w:t>quality</w:t>
      </w:r>
    </w:p>
    <w:p w14:paraId="14D8F441" w14:textId="77777777" w:rsidR="007D37B9" w:rsidRDefault="007D37B9" w:rsidP="007D37B9">
      <w:pPr>
        <w:pStyle w:val="ListParagraph"/>
        <w:numPr>
          <w:ilvl w:val="2"/>
          <w:numId w:val="7"/>
        </w:numPr>
        <w:tabs>
          <w:tab w:val="left" w:pos="2039"/>
          <w:tab w:val="left" w:pos="2040"/>
        </w:tabs>
        <w:ind w:left="2039"/>
        <w:rPr>
          <w:sz w:val="21"/>
        </w:rPr>
      </w:pPr>
      <w:r>
        <w:rPr>
          <w:sz w:val="21"/>
        </w:rPr>
        <w:t>Using the company’s bargaining power vis-a-vis suppliers to gain</w:t>
      </w:r>
      <w:r>
        <w:rPr>
          <w:spacing w:val="-7"/>
          <w:sz w:val="21"/>
        </w:rPr>
        <w:t xml:space="preserve"> </w:t>
      </w:r>
      <w:r>
        <w:rPr>
          <w:sz w:val="21"/>
        </w:rPr>
        <w:t>concessions</w:t>
      </w:r>
    </w:p>
    <w:p w14:paraId="621F0B59" w14:textId="77777777" w:rsidR="007D37B9" w:rsidRDefault="007D37B9" w:rsidP="007D37B9">
      <w:pPr>
        <w:pStyle w:val="ListParagraph"/>
        <w:numPr>
          <w:ilvl w:val="2"/>
          <w:numId w:val="7"/>
        </w:numPr>
        <w:tabs>
          <w:tab w:val="left" w:pos="2039"/>
          <w:tab w:val="left" w:pos="2040"/>
        </w:tabs>
        <w:spacing w:before="188"/>
        <w:ind w:left="2039"/>
        <w:rPr>
          <w:sz w:val="21"/>
        </w:rPr>
      </w:pPr>
      <w:r>
        <w:rPr>
          <w:sz w:val="21"/>
        </w:rPr>
        <w:t>Using online systems and sophisticated software to achieve operating</w:t>
      </w:r>
      <w:r>
        <w:rPr>
          <w:spacing w:val="-11"/>
          <w:sz w:val="21"/>
        </w:rPr>
        <w:t xml:space="preserve"> </w:t>
      </w:r>
      <w:r>
        <w:rPr>
          <w:sz w:val="21"/>
        </w:rPr>
        <w:t>efficiencies</w:t>
      </w:r>
    </w:p>
    <w:p w14:paraId="5C0335D7" w14:textId="77777777" w:rsidR="007D37B9" w:rsidRDefault="007D37B9" w:rsidP="007D37B9">
      <w:pPr>
        <w:pStyle w:val="ListParagraph"/>
        <w:numPr>
          <w:ilvl w:val="2"/>
          <w:numId w:val="7"/>
        </w:numPr>
        <w:tabs>
          <w:tab w:val="left" w:pos="2039"/>
          <w:tab w:val="left" w:pos="2040"/>
        </w:tabs>
        <w:ind w:left="2039"/>
        <w:rPr>
          <w:sz w:val="21"/>
        </w:rPr>
      </w:pPr>
      <w:r>
        <w:rPr>
          <w:sz w:val="21"/>
        </w:rPr>
        <w:t>Improving process design and employing advanced production technology</w:t>
      </w:r>
    </w:p>
    <w:p w14:paraId="02355126" w14:textId="77777777" w:rsidR="007D37B9" w:rsidRDefault="007D37B9" w:rsidP="007D37B9">
      <w:pPr>
        <w:pStyle w:val="ListParagraph"/>
        <w:numPr>
          <w:ilvl w:val="2"/>
          <w:numId w:val="7"/>
        </w:numPr>
        <w:tabs>
          <w:tab w:val="left" w:pos="2039"/>
          <w:tab w:val="left" w:pos="2040"/>
        </w:tabs>
        <w:ind w:left="2039"/>
        <w:rPr>
          <w:sz w:val="21"/>
        </w:rPr>
      </w:pPr>
      <w:r>
        <w:rPr>
          <w:sz w:val="21"/>
        </w:rPr>
        <w:t>Being alert to the cost advantages of outsourcing and vertical integration</w:t>
      </w:r>
    </w:p>
    <w:p w14:paraId="5276E2B0" w14:textId="77777777" w:rsidR="007D37B9" w:rsidRDefault="007D37B9" w:rsidP="007D37B9">
      <w:pPr>
        <w:pStyle w:val="ListParagraph"/>
        <w:numPr>
          <w:ilvl w:val="2"/>
          <w:numId w:val="7"/>
        </w:numPr>
        <w:tabs>
          <w:tab w:val="left" w:pos="2039"/>
          <w:tab w:val="left" w:pos="2040"/>
        </w:tabs>
        <w:spacing w:before="188"/>
        <w:ind w:left="2039"/>
        <w:rPr>
          <w:sz w:val="21"/>
        </w:rPr>
      </w:pPr>
      <w:r>
        <w:rPr>
          <w:sz w:val="21"/>
        </w:rPr>
        <w:t>Motivating employees through incentives and company</w:t>
      </w:r>
      <w:r>
        <w:rPr>
          <w:spacing w:val="-2"/>
          <w:sz w:val="21"/>
        </w:rPr>
        <w:t xml:space="preserve"> </w:t>
      </w:r>
      <w:r>
        <w:rPr>
          <w:sz w:val="21"/>
        </w:rPr>
        <w:t>culture</w:t>
      </w:r>
    </w:p>
    <w:p w14:paraId="35E36982" w14:textId="77777777" w:rsidR="007D37B9" w:rsidRDefault="007D37B9" w:rsidP="007D37B9">
      <w:pPr>
        <w:pStyle w:val="ListParagraph"/>
        <w:numPr>
          <w:ilvl w:val="1"/>
          <w:numId w:val="7"/>
        </w:numPr>
        <w:tabs>
          <w:tab w:val="left" w:pos="1680"/>
        </w:tabs>
        <w:spacing w:line="247" w:lineRule="auto"/>
        <w:ind w:right="1438"/>
        <w:jc w:val="both"/>
        <w:rPr>
          <w:sz w:val="21"/>
        </w:rPr>
      </w:pPr>
      <w:r>
        <w:rPr>
          <w:b/>
          <w:sz w:val="21"/>
        </w:rPr>
        <w:t xml:space="preserve">Revamping the </w:t>
      </w:r>
      <w:r>
        <w:rPr>
          <w:b/>
          <w:spacing w:val="-4"/>
          <w:sz w:val="21"/>
        </w:rPr>
        <w:t xml:space="preserve">Value </w:t>
      </w:r>
      <w:r>
        <w:rPr>
          <w:b/>
          <w:sz w:val="21"/>
        </w:rPr>
        <w:t xml:space="preserve">Chain System to Lower Costs: </w:t>
      </w:r>
      <w:r>
        <w:rPr>
          <w:sz w:val="21"/>
        </w:rPr>
        <w:t>Dramatic costs advantages can emerge from finding</w:t>
      </w:r>
      <w:r>
        <w:rPr>
          <w:spacing w:val="-6"/>
          <w:sz w:val="21"/>
        </w:rPr>
        <w:t xml:space="preserve"> </w:t>
      </w:r>
      <w:r>
        <w:rPr>
          <w:sz w:val="21"/>
        </w:rPr>
        <w:t>innovative</w:t>
      </w:r>
      <w:r>
        <w:rPr>
          <w:spacing w:val="-6"/>
          <w:sz w:val="21"/>
        </w:rPr>
        <w:t xml:space="preserve"> </w:t>
      </w:r>
      <w:r>
        <w:rPr>
          <w:sz w:val="21"/>
        </w:rPr>
        <w:t>ways</w:t>
      </w:r>
      <w:r>
        <w:rPr>
          <w:spacing w:val="-6"/>
          <w:sz w:val="21"/>
        </w:rPr>
        <w:t xml:space="preserve"> </w:t>
      </w:r>
      <w:r>
        <w:rPr>
          <w:sz w:val="21"/>
        </w:rPr>
        <w:t>to</w:t>
      </w:r>
      <w:r>
        <w:rPr>
          <w:spacing w:val="-6"/>
          <w:sz w:val="21"/>
        </w:rPr>
        <w:t xml:space="preserve"> </w:t>
      </w:r>
      <w:r>
        <w:rPr>
          <w:sz w:val="21"/>
        </w:rPr>
        <w:t>eliminate</w:t>
      </w:r>
      <w:r>
        <w:rPr>
          <w:spacing w:val="-6"/>
          <w:sz w:val="21"/>
        </w:rPr>
        <w:t xml:space="preserve"> </w:t>
      </w:r>
      <w:r>
        <w:rPr>
          <w:sz w:val="21"/>
        </w:rPr>
        <w:t>or</w:t>
      </w:r>
      <w:r>
        <w:rPr>
          <w:spacing w:val="-5"/>
          <w:sz w:val="21"/>
        </w:rPr>
        <w:t xml:space="preserve"> </w:t>
      </w:r>
      <w:r>
        <w:rPr>
          <w:sz w:val="21"/>
        </w:rPr>
        <w:t>bypass</w:t>
      </w:r>
      <w:r>
        <w:rPr>
          <w:spacing w:val="-6"/>
          <w:sz w:val="21"/>
        </w:rPr>
        <w:t xml:space="preserve"> </w:t>
      </w:r>
      <w:r>
        <w:rPr>
          <w:sz w:val="21"/>
        </w:rPr>
        <w:t>cost-producing</w:t>
      </w:r>
      <w:r>
        <w:rPr>
          <w:spacing w:val="-6"/>
          <w:sz w:val="21"/>
        </w:rPr>
        <w:t xml:space="preserve"> </w:t>
      </w:r>
      <w:r>
        <w:rPr>
          <w:sz w:val="21"/>
        </w:rPr>
        <w:t>value</w:t>
      </w:r>
      <w:r>
        <w:rPr>
          <w:spacing w:val="-6"/>
          <w:sz w:val="21"/>
        </w:rPr>
        <w:t xml:space="preserve"> </w:t>
      </w:r>
      <w:r>
        <w:rPr>
          <w:sz w:val="21"/>
        </w:rPr>
        <w:t>chain</w:t>
      </w:r>
      <w:r>
        <w:rPr>
          <w:spacing w:val="-6"/>
          <w:sz w:val="21"/>
        </w:rPr>
        <w:t xml:space="preserve"> </w:t>
      </w:r>
      <w:r>
        <w:rPr>
          <w:sz w:val="21"/>
        </w:rPr>
        <w:t>activities.</w:t>
      </w:r>
      <w:r>
        <w:rPr>
          <w:spacing w:val="-9"/>
          <w:sz w:val="21"/>
        </w:rPr>
        <w:t xml:space="preserve"> </w:t>
      </w:r>
      <w:r>
        <w:rPr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z w:val="21"/>
        </w:rPr>
        <w:t>primary</w:t>
      </w:r>
      <w:r>
        <w:rPr>
          <w:spacing w:val="-6"/>
          <w:sz w:val="21"/>
        </w:rPr>
        <w:t xml:space="preserve"> </w:t>
      </w:r>
      <w:r>
        <w:rPr>
          <w:sz w:val="21"/>
        </w:rPr>
        <w:t>ways companies can achieve a cost advantage by reconfiguring their value chains</w:t>
      </w:r>
      <w:r>
        <w:rPr>
          <w:spacing w:val="-4"/>
          <w:sz w:val="21"/>
        </w:rPr>
        <w:t xml:space="preserve"> </w:t>
      </w:r>
      <w:r>
        <w:rPr>
          <w:sz w:val="21"/>
        </w:rPr>
        <w:t>include:</w:t>
      </w:r>
    </w:p>
    <w:p w14:paraId="70537C76" w14:textId="77777777" w:rsidR="007D37B9" w:rsidRDefault="007D37B9" w:rsidP="007D37B9">
      <w:pPr>
        <w:pStyle w:val="ListParagraph"/>
        <w:numPr>
          <w:ilvl w:val="2"/>
          <w:numId w:val="7"/>
        </w:numPr>
        <w:tabs>
          <w:tab w:val="left" w:pos="2039"/>
          <w:tab w:val="left" w:pos="2040"/>
        </w:tabs>
        <w:spacing w:before="183"/>
        <w:ind w:left="2039"/>
        <w:rPr>
          <w:sz w:val="21"/>
        </w:rPr>
      </w:pPr>
      <w:r>
        <w:rPr>
          <w:sz w:val="21"/>
        </w:rPr>
        <w:t>Selling direct to consumers and bypassing the activities and costs of distributors and</w:t>
      </w:r>
      <w:r>
        <w:rPr>
          <w:spacing w:val="-3"/>
          <w:sz w:val="21"/>
        </w:rPr>
        <w:t xml:space="preserve"> </w:t>
      </w:r>
      <w:r>
        <w:rPr>
          <w:sz w:val="21"/>
        </w:rPr>
        <w:t>dealers</w:t>
      </w:r>
    </w:p>
    <w:p w14:paraId="4DDAABB5" w14:textId="77777777" w:rsidR="007D37B9" w:rsidRDefault="007D37B9" w:rsidP="007D37B9">
      <w:pPr>
        <w:pStyle w:val="ListParagraph"/>
        <w:numPr>
          <w:ilvl w:val="2"/>
          <w:numId w:val="7"/>
        </w:numPr>
        <w:tabs>
          <w:tab w:val="left" w:pos="2039"/>
          <w:tab w:val="left" w:pos="2040"/>
        </w:tabs>
        <w:ind w:left="2039"/>
        <w:rPr>
          <w:sz w:val="21"/>
        </w:rPr>
      </w:pPr>
      <w:r>
        <w:rPr>
          <w:sz w:val="21"/>
        </w:rPr>
        <w:t>Streamlining operations by eliminating low value-added or unnecessary work steps and</w:t>
      </w:r>
      <w:r>
        <w:rPr>
          <w:spacing w:val="-8"/>
          <w:sz w:val="21"/>
        </w:rPr>
        <w:t xml:space="preserve"> </w:t>
      </w:r>
      <w:r>
        <w:rPr>
          <w:sz w:val="21"/>
        </w:rPr>
        <w:t>activities.</w:t>
      </w:r>
    </w:p>
    <w:p w14:paraId="58FA2DDF" w14:textId="77777777" w:rsidR="007D37B9" w:rsidRPr="007D37B9" w:rsidRDefault="007D37B9" w:rsidP="007D37B9">
      <w:pPr>
        <w:pStyle w:val="ListParagraph"/>
        <w:numPr>
          <w:ilvl w:val="2"/>
          <w:numId w:val="7"/>
        </w:numPr>
        <w:tabs>
          <w:tab w:val="left" w:pos="2039"/>
          <w:tab w:val="left" w:pos="2040"/>
        </w:tabs>
        <w:spacing w:before="8" w:line="247" w:lineRule="auto"/>
        <w:ind w:left="2039" w:right="1438" w:hanging="360"/>
        <w:rPr>
          <w:rFonts w:ascii="Proxima Nova Light"/>
          <w:sz w:val="19"/>
        </w:rPr>
      </w:pPr>
      <w:r w:rsidRPr="007D37B9">
        <w:rPr>
          <w:sz w:val="21"/>
        </w:rPr>
        <w:t>Reducing</w:t>
      </w:r>
      <w:r w:rsidRPr="007D37B9">
        <w:rPr>
          <w:spacing w:val="-21"/>
          <w:sz w:val="21"/>
        </w:rPr>
        <w:t xml:space="preserve"> </w:t>
      </w:r>
      <w:r w:rsidRPr="007D37B9">
        <w:rPr>
          <w:sz w:val="21"/>
        </w:rPr>
        <w:t>materials</w:t>
      </w:r>
      <w:r w:rsidRPr="007D37B9">
        <w:rPr>
          <w:spacing w:val="-21"/>
          <w:sz w:val="21"/>
        </w:rPr>
        <w:t xml:space="preserve"> </w:t>
      </w:r>
      <w:r w:rsidRPr="007D37B9">
        <w:rPr>
          <w:sz w:val="21"/>
        </w:rPr>
        <w:t>handling</w:t>
      </w:r>
      <w:r w:rsidRPr="007D37B9">
        <w:rPr>
          <w:spacing w:val="-21"/>
          <w:sz w:val="21"/>
        </w:rPr>
        <w:t xml:space="preserve"> </w:t>
      </w:r>
      <w:r w:rsidRPr="007D37B9">
        <w:rPr>
          <w:sz w:val="21"/>
        </w:rPr>
        <w:t>and</w:t>
      </w:r>
      <w:r w:rsidRPr="007D37B9">
        <w:rPr>
          <w:spacing w:val="-21"/>
          <w:sz w:val="21"/>
        </w:rPr>
        <w:t xml:space="preserve"> </w:t>
      </w:r>
      <w:r w:rsidRPr="007D37B9">
        <w:rPr>
          <w:sz w:val="21"/>
        </w:rPr>
        <w:t>shipping</w:t>
      </w:r>
      <w:r w:rsidRPr="007D37B9">
        <w:rPr>
          <w:spacing w:val="-21"/>
          <w:sz w:val="21"/>
        </w:rPr>
        <w:t xml:space="preserve"> </w:t>
      </w:r>
      <w:r w:rsidRPr="007D37B9">
        <w:rPr>
          <w:sz w:val="21"/>
        </w:rPr>
        <w:t>costs</w:t>
      </w:r>
      <w:r w:rsidRPr="007D37B9">
        <w:rPr>
          <w:spacing w:val="-21"/>
          <w:sz w:val="21"/>
        </w:rPr>
        <w:t xml:space="preserve"> </w:t>
      </w:r>
      <w:r w:rsidRPr="007D37B9">
        <w:rPr>
          <w:sz w:val="21"/>
        </w:rPr>
        <w:t>by</w:t>
      </w:r>
      <w:r w:rsidRPr="007D37B9">
        <w:rPr>
          <w:spacing w:val="-20"/>
          <w:sz w:val="21"/>
        </w:rPr>
        <w:t xml:space="preserve"> </w:t>
      </w:r>
      <w:r w:rsidRPr="007D37B9">
        <w:rPr>
          <w:sz w:val="21"/>
        </w:rPr>
        <w:t>having</w:t>
      </w:r>
      <w:r w:rsidRPr="007D37B9">
        <w:rPr>
          <w:spacing w:val="-21"/>
          <w:sz w:val="21"/>
        </w:rPr>
        <w:t xml:space="preserve"> </w:t>
      </w:r>
      <w:r w:rsidRPr="007D37B9">
        <w:rPr>
          <w:sz w:val="21"/>
        </w:rPr>
        <w:t>suppliers</w:t>
      </w:r>
      <w:r w:rsidRPr="007D37B9">
        <w:rPr>
          <w:spacing w:val="-21"/>
          <w:sz w:val="21"/>
        </w:rPr>
        <w:t xml:space="preserve"> </w:t>
      </w:r>
      <w:r w:rsidRPr="007D37B9">
        <w:rPr>
          <w:sz w:val="21"/>
        </w:rPr>
        <w:t>locate</w:t>
      </w:r>
      <w:r w:rsidRPr="007D37B9">
        <w:rPr>
          <w:spacing w:val="-21"/>
          <w:sz w:val="21"/>
        </w:rPr>
        <w:t xml:space="preserve"> </w:t>
      </w:r>
      <w:r w:rsidRPr="007D37B9">
        <w:rPr>
          <w:sz w:val="21"/>
        </w:rPr>
        <w:t>their</w:t>
      </w:r>
      <w:r w:rsidRPr="007D37B9">
        <w:rPr>
          <w:spacing w:val="-21"/>
          <w:sz w:val="21"/>
        </w:rPr>
        <w:t xml:space="preserve"> </w:t>
      </w:r>
      <w:r w:rsidRPr="007D37B9">
        <w:rPr>
          <w:sz w:val="21"/>
        </w:rPr>
        <w:t>plants</w:t>
      </w:r>
      <w:r w:rsidRPr="007D37B9">
        <w:rPr>
          <w:spacing w:val="-21"/>
          <w:sz w:val="21"/>
        </w:rPr>
        <w:t xml:space="preserve"> </w:t>
      </w:r>
      <w:r w:rsidRPr="007D37B9">
        <w:rPr>
          <w:sz w:val="21"/>
        </w:rPr>
        <w:t>or</w:t>
      </w:r>
      <w:r w:rsidRPr="007D37B9">
        <w:rPr>
          <w:spacing w:val="-21"/>
          <w:sz w:val="21"/>
        </w:rPr>
        <w:t xml:space="preserve"> </w:t>
      </w:r>
      <w:r w:rsidRPr="007D37B9">
        <w:rPr>
          <w:sz w:val="21"/>
        </w:rPr>
        <w:t>warehouses close to the company’s own</w:t>
      </w:r>
      <w:r w:rsidRPr="007D37B9">
        <w:rPr>
          <w:spacing w:val="-2"/>
          <w:sz w:val="21"/>
        </w:rPr>
        <w:t xml:space="preserve"> </w:t>
      </w:r>
      <w:r w:rsidRPr="007D37B9">
        <w:rPr>
          <w:sz w:val="21"/>
        </w:rPr>
        <w:t>facilities</w:t>
      </w:r>
    </w:p>
    <w:p w14:paraId="10BEAC2A" w14:textId="77777777" w:rsidR="007D37B9" w:rsidRDefault="007D37B9" w:rsidP="007D37B9">
      <w:pPr>
        <w:pStyle w:val="Heading9"/>
        <w:numPr>
          <w:ilvl w:val="1"/>
          <w:numId w:val="7"/>
        </w:numPr>
        <w:tabs>
          <w:tab w:val="left" w:pos="1679"/>
          <w:tab w:val="left" w:pos="1680"/>
        </w:tabs>
        <w:spacing w:before="91"/>
      </w:pPr>
      <w:r>
        <w:t xml:space="preserve">Examples of Companies That Revamped Their </w:t>
      </w:r>
      <w:r>
        <w:rPr>
          <w:spacing w:val="-4"/>
        </w:rPr>
        <w:t xml:space="preserve">Value </w:t>
      </w:r>
      <w:r>
        <w:t>Chains to Reduce</w:t>
      </w:r>
      <w:r>
        <w:rPr>
          <w:spacing w:val="-5"/>
        </w:rPr>
        <w:t xml:space="preserve"> </w:t>
      </w:r>
      <w:r>
        <w:t>Costs:</w:t>
      </w:r>
    </w:p>
    <w:p w14:paraId="7DDF8D2A" w14:textId="77777777" w:rsidR="007D37B9" w:rsidRDefault="007D37B9" w:rsidP="007D37B9">
      <w:pPr>
        <w:pStyle w:val="ListParagraph"/>
        <w:numPr>
          <w:ilvl w:val="2"/>
          <w:numId w:val="7"/>
        </w:numPr>
        <w:tabs>
          <w:tab w:val="left" w:pos="2040"/>
        </w:tabs>
        <w:spacing w:line="247" w:lineRule="auto"/>
        <w:ind w:left="2039" w:right="1437" w:hanging="360"/>
        <w:jc w:val="both"/>
        <w:rPr>
          <w:sz w:val="21"/>
        </w:rPr>
      </w:pPr>
      <w:r>
        <w:rPr>
          <w:sz w:val="21"/>
        </w:rPr>
        <w:t>Nucor Corporation drastically revamped the value chain process for manufacturing steel products by using relatively inexpensive electric arc furnaces</w:t>
      </w:r>
    </w:p>
    <w:p w14:paraId="04377029" w14:textId="77777777" w:rsidR="007D37B9" w:rsidRDefault="007D37B9" w:rsidP="007D37B9">
      <w:pPr>
        <w:pStyle w:val="ListParagraph"/>
        <w:numPr>
          <w:ilvl w:val="2"/>
          <w:numId w:val="7"/>
        </w:numPr>
        <w:tabs>
          <w:tab w:val="left" w:pos="2040"/>
        </w:tabs>
        <w:spacing w:before="183" w:line="247" w:lineRule="auto"/>
        <w:ind w:left="2039" w:right="1438" w:hanging="360"/>
        <w:jc w:val="both"/>
        <w:rPr>
          <w:sz w:val="21"/>
        </w:rPr>
      </w:pPr>
      <w:r>
        <w:rPr>
          <w:sz w:val="21"/>
        </w:rPr>
        <w:t>Southwest Airlines has reconfigured the traditional value chain of commercial airlines to lower costs</w:t>
      </w:r>
      <w:r>
        <w:rPr>
          <w:spacing w:val="-6"/>
          <w:sz w:val="21"/>
        </w:rPr>
        <w:t xml:space="preserve"> </w:t>
      </w:r>
      <w:r>
        <w:rPr>
          <w:sz w:val="21"/>
        </w:rPr>
        <w:t>and</w:t>
      </w:r>
      <w:r>
        <w:rPr>
          <w:spacing w:val="-5"/>
          <w:sz w:val="21"/>
        </w:rPr>
        <w:t xml:space="preserve"> </w:t>
      </w:r>
      <w:r>
        <w:rPr>
          <w:sz w:val="21"/>
        </w:rPr>
        <w:t>thereby</w:t>
      </w:r>
      <w:r>
        <w:rPr>
          <w:spacing w:val="-5"/>
          <w:sz w:val="21"/>
        </w:rPr>
        <w:t xml:space="preserve"> </w:t>
      </w:r>
      <w:r>
        <w:rPr>
          <w:sz w:val="21"/>
        </w:rPr>
        <w:t>offer</w:t>
      </w:r>
      <w:r>
        <w:rPr>
          <w:spacing w:val="-6"/>
          <w:sz w:val="21"/>
        </w:rPr>
        <w:t xml:space="preserve"> </w:t>
      </w:r>
      <w:r>
        <w:rPr>
          <w:sz w:val="21"/>
        </w:rPr>
        <w:t>dramatically</w:t>
      </w:r>
      <w:r>
        <w:rPr>
          <w:spacing w:val="-5"/>
          <w:sz w:val="21"/>
        </w:rPr>
        <w:t xml:space="preserve"> </w:t>
      </w:r>
      <w:r>
        <w:rPr>
          <w:sz w:val="21"/>
        </w:rPr>
        <w:t>lower</w:t>
      </w:r>
      <w:r>
        <w:rPr>
          <w:spacing w:val="-5"/>
          <w:sz w:val="21"/>
        </w:rPr>
        <w:t xml:space="preserve"> </w:t>
      </w:r>
      <w:r>
        <w:rPr>
          <w:sz w:val="21"/>
        </w:rPr>
        <w:t>fares</w:t>
      </w:r>
      <w:r>
        <w:rPr>
          <w:spacing w:val="-5"/>
          <w:sz w:val="21"/>
        </w:rPr>
        <w:t xml:space="preserve"> </w:t>
      </w:r>
      <w:r>
        <w:rPr>
          <w:sz w:val="21"/>
        </w:rPr>
        <w:t>to</w:t>
      </w:r>
      <w:r>
        <w:rPr>
          <w:spacing w:val="-6"/>
          <w:sz w:val="21"/>
        </w:rPr>
        <w:t xml:space="preserve"> </w:t>
      </w:r>
      <w:r>
        <w:rPr>
          <w:sz w:val="21"/>
        </w:rPr>
        <w:t>passengers.</w:t>
      </w:r>
      <w:r>
        <w:rPr>
          <w:spacing w:val="-5"/>
          <w:sz w:val="21"/>
        </w:rPr>
        <w:t xml:space="preserve"> </w:t>
      </w:r>
      <w:r>
        <w:rPr>
          <w:sz w:val="21"/>
        </w:rPr>
        <w:t>Dell</w:t>
      </w:r>
      <w:r>
        <w:rPr>
          <w:spacing w:val="-5"/>
          <w:sz w:val="21"/>
        </w:rPr>
        <w:t xml:space="preserve"> </w:t>
      </w:r>
      <w:r>
        <w:rPr>
          <w:sz w:val="21"/>
        </w:rPr>
        <w:t>Computer</w:t>
      </w:r>
      <w:r>
        <w:rPr>
          <w:spacing w:val="-5"/>
          <w:sz w:val="21"/>
        </w:rPr>
        <w:t xml:space="preserve"> </w:t>
      </w:r>
      <w:r>
        <w:rPr>
          <w:sz w:val="21"/>
        </w:rPr>
        <w:t>has</w:t>
      </w:r>
      <w:r>
        <w:rPr>
          <w:spacing w:val="-6"/>
          <w:sz w:val="21"/>
        </w:rPr>
        <w:t xml:space="preserve"> </w:t>
      </w:r>
      <w:r>
        <w:rPr>
          <w:sz w:val="21"/>
        </w:rPr>
        <w:t>proved</w:t>
      </w:r>
      <w:r>
        <w:rPr>
          <w:spacing w:val="-5"/>
          <w:sz w:val="21"/>
        </w:rPr>
        <w:t xml:space="preserve"> </w:t>
      </w:r>
      <w:r>
        <w:rPr>
          <w:sz w:val="21"/>
        </w:rPr>
        <w:t>a</w:t>
      </w:r>
      <w:r>
        <w:rPr>
          <w:spacing w:val="-5"/>
          <w:sz w:val="21"/>
        </w:rPr>
        <w:t xml:space="preserve"> </w:t>
      </w:r>
      <w:r>
        <w:rPr>
          <w:sz w:val="21"/>
        </w:rPr>
        <w:t>pioneer in redesigning its value chain architecture in assembling and marketing personal computers.</w:t>
      </w:r>
    </w:p>
    <w:p w14:paraId="5DD67796" w14:textId="77777777" w:rsidR="007D37B9" w:rsidRDefault="007D37B9" w:rsidP="007D37B9">
      <w:pPr>
        <w:pStyle w:val="Heading9"/>
        <w:numPr>
          <w:ilvl w:val="0"/>
          <w:numId w:val="7"/>
        </w:numPr>
        <w:tabs>
          <w:tab w:val="left" w:pos="1319"/>
        </w:tabs>
        <w:spacing w:before="183"/>
        <w:ind w:left="1318" w:hanging="255"/>
      </w:pPr>
      <w:r>
        <w:t>The Keys to Success in Achieving Low-Cost</w:t>
      </w:r>
      <w:r>
        <w:rPr>
          <w:spacing w:val="-15"/>
        </w:rPr>
        <w:t xml:space="preserve"> </w:t>
      </w:r>
      <w:r>
        <w:t>Leadership</w:t>
      </w:r>
    </w:p>
    <w:p w14:paraId="07B69328" w14:textId="77777777" w:rsidR="007D37B9" w:rsidRDefault="007D37B9" w:rsidP="007D37B9">
      <w:pPr>
        <w:pStyle w:val="ListParagraph"/>
        <w:numPr>
          <w:ilvl w:val="1"/>
          <w:numId w:val="7"/>
        </w:numPr>
        <w:tabs>
          <w:tab w:val="left" w:pos="1678"/>
          <w:tab w:val="left" w:pos="1679"/>
        </w:tabs>
        <w:spacing w:line="247" w:lineRule="auto"/>
        <w:ind w:left="1678" w:right="1437"/>
        <w:rPr>
          <w:sz w:val="21"/>
        </w:rPr>
      </w:pPr>
      <w:r>
        <w:rPr>
          <w:sz w:val="21"/>
        </w:rPr>
        <w:t>While low-cost providers are champions of frugality, they seldom hesitate to spend aggressively on resources and capabilities that promise to drive costs out of the business.</w:t>
      </w:r>
    </w:p>
    <w:p w14:paraId="02381AF6" w14:textId="77777777" w:rsidR="007D37B9" w:rsidRDefault="007D37B9" w:rsidP="007D37B9">
      <w:pPr>
        <w:pStyle w:val="ListParagraph"/>
        <w:numPr>
          <w:ilvl w:val="1"/>
          <w:numId w:val="7"/>
        </w:numPr>
        <w:tabs>
          <w:tab w:val="left" w:pos="1678"/>
          <w:tab w:val="left" w:pos="1679"/>
        </w:tabs>
        <w:spacing w:before="182" w:line="247" w:lineRule="auto"/>
        <w:ind w:left="1678" w:right="1436"/>
        <w:rPr>
          <w:sz w:val="21"/>
        </w:rPr>
      </w:pPr>
      <w:r>
        <w:rPr>
          <w:sz w:val="21"/>
        </w:rPr>
        <w:t>Having</w:t>
      </w:r>
      <w:r>
        <w:rPr>
          <w:spacing w:val="-3"/>
          <w:sz w:val="21"/>
        </w:rPr>
        <w:t xml:space="preserve"> </w:t>
      </w:r>
      <w:r>
        <w:rPr>
          <w:sz w:val="21"/>
        </w:rPr>
        <w:t>competitive</w:t>
      </w:r>
      <w:r>
        <w:rPr>
          <w:spacing w:val="-4"/>
          <w:sz w:val="21"/>
        </w:rPr>
        <w:t xml:space="preserve"> </w:t>
      </w:r>
      <w:r>
        <w:rPr>
          <w:sz w:val="21"/>
        </w:rPr>
        <w:t>assets</w:t>
      </w:r>
      <w:r>
        <w:rPr>
          <w:spacing w:val="-3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this</w:t>
      </w:r>
      <w:r>
        <w:rPr>
          <w:spacing w:val="-3"/>
          <w:sz w:val="21"/>
        </w:rPr>
        <w:t xml:space="preserve"> </w:t>
      </w:r>
      <w:r>
        <w:rPr>
          <w:sz w:val="21"/>
        </w:rPr>
        <w:t>type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ensuring</w:t>
      </w:r>
      <w:r>
        <w:rPr>
          <w:spacing w:val="-3"/>
          <w:sz w:val="21"/>
        </w:rPr>
        <w:t xml:space="preserve"> </w:t>
      </w:r>
      <w:r>
        <w:rPr>
          <w:sz w:val="21"/>
        </w:rPr>
        <w:t>that</w:t>
      </w:r>
      <w:r>
        <w:rPr>
          <w:spacing w:val="-3"/>
          <w:sz w:val="21"/>
        </w:rPr>
        <w:t xml:space="preserve"> </w:t>
      </w:r>
      <w:r>
        <w:rPr>
          <w:sz w:val="21"/>
        </w:rPr>
        <w:t>they</w:t>
      </w:r>
      <w:r>
        <w:rPr>
          <w:spacing w:val="-3"/>
          <w:sz w:val="21"/>
        </w:rPr>
        <w:t xml:space="preserve"> </w:t>
      </w:r>
      <w:r>
        <w:rPr>
          <w:sz w:val="21"/>
        </w:rPr>
        <w:t>remain</w:t>
      </w:r>
      <w:r>
        <w:rPr>
          <w:spacing w:val="-3"/>
          <w:sz w:val="21"/>
        </w:rPr>
        <w:t xml:space="preserve"> </w:t>
      </w:r>
      <w:r>
        <w:rPr>
          <w:sz w:val="21"/>
        </w:rPr>
        <w:t>competitively</w:t>
      </w:r>
      <w:r>
        <w:rPr>
          <w:spacing w:val="-3"/>
          <w:sz w:val="21"/>
        </w:rPr>
        <w:t xml:space="preserve"> </w:t>
      </w:r>
      <w:r>
        <w:rPr>
          <w:sz w:val="21"/>
        </w:rPr>
        <w:t>superior</w:t>
      </w:r>
      <w:r>
        <w:rPr>
          <w:spacing w:val="-3"/>
          <w:sz w:val="21"/>
        </w:rPr>
        <w:t xml:space="preserve"> </w:t>
      </w:r>
      <w:r>
        <w:rPr>
          <w:sz w:val="21"/>
        </w:rPr>
        <w:t>is</w:t>
      </w:r>
      <w:r>
        <w:rPr>
          <w:spacing w:val="-3"/>
          <w:sz w:val="21"/>
        </w:rPr>
        <w:t xml:space="preserve"> </w:t>
      </w:r>
      <w:r>
        <w:rPr>
          <w:sz w:val="21"/>
        </w:rPr>
        <w:t>essential for achieving competitive advantage as a low-cost</w:t>
      </w:r>
      <w:r>
        <w:rPr>
          <w:spacing w:val="-2"/>
          <w:sz w:val="21"/>
        </w:rPr>
        <w:t xml:space="preserve"> </w:t>
      </w:r>
      <w:r>
        <w:rPr>
          <w:sz w:val="21"/>
        </w:rPr>
        <w:t>provider.</w:t>
      </w:r>
    </w:p>
    <w:p w14:paraId="3D6EF009" w14:textId="77777777" w:rsidR="007D37B9" w:rsidRDefault="007D37B9" w:rsidP="007D37B9">
      <w:pPr>
        <w:pStyle w:val="Heading9"/>
        <w:numPr>
          <w:ilvl w:val="0"/>
          <w:numId w:val="7"/>
        </w:numPr>
        <w:tabs>
          <w:tab w:val="left" w:pos="1319"/>
        </w:tabs>
        <w:spacing w:before="183"/>
        <w:ind w:left="1318" w:hanging="256"/>
      </w:pPr>
      <w:r>
        <w:t xml:space="preserve">When a Low-Cost Provider Strategy </w:t>
      </w:r>
      <w:r>
        <w:rPr>
          <w:spacing w:val="-3"/>
        </w:rPr>
        <w:t>Works</w:t>
      </w:r>
      <w:r>
        <w:rPr>
          <w:spacing w:val="-9"/>
        </w:rPr>
        <w:t xml:space="preserve"> </w:t>
      </w:r>
      <w:r>
        <w:t>Best</w:t>
      </w:r>
    </w:p>
    <w:p w14:paraId="63FB6A9A" w14:textId="77777777" w:rsidR="007D37B9" w:rsidRDefault="007D37B9" w:rsidP="007D37B9">
      <w:pPr>
        <w:pStyle w:val="ListParagraph"/>
        <w:numPr>
          <w:ilvl w:val="1"/>
          <w:numId w:val="7"/>
        </w:numPr>
        <w:tabs>
          <w:tab w:val="left" w:pos="1678"/>
          <w:tab w:val="left" w:pos="1679"/>
        </w:tabs>
        <w:ind w:left="1678" w:hanging="361"/>
        <w:rPr>
          <w:sz w:val="21"/>
        </w:rPr>
      </w:pPr>
      <w:r>
        <w:rPr>
          <w:sz w:val="21"/>
        </w:rPr>
        <w:t>Price competition among rival sellers is especially</w:t>
      </w:r>
      <w:r>
        <w:rPr>
          <w:spacing w:val="-3"/>
          <w:sz w:val="21"/>
        </w:rPr>
        <w:t xml:space="preserve"> </w:t>
      </w:r>
      <w:r>
        <w:rPr>
          <w:sz w:val="21"/>
        </w:rPr>
        <w:t>vigorous</w:t>
      </w:r>
    </w:p>
    <w:p w14:paraId="3F3584EA" w14:textId="77777777" w:rsidR="007D37B9" w:rsidRDefault="007D37B9" w:rsidP="007D37B9">
      <w:pPr>
        <w:pStyle w:val="ListParagraph"/>
        <w:numPr>
          <w:ilvl w:val="1"/>
          <w:numId w:val="7"/>
        </w:numPr>
        <w:tabs>
          <w:tab w:val="left" w:pos="1678"/>
          <w:tab w:val="left" w:pos="1679"/>
        </w:tabs>
        <w:spacing w:before="188" w:line="247" w:lineRule="auto"/>
        <w:ind w:left="1678" w:right="1438"/>
        <w:rPr>
          <w:sz w:val="21"/>
        </w:rPr>
      </w:pPr>
      <w:r>
        <w:rPr>
          <w:sz w:val="21"/>
        </w:rPr>
        <w:t>The products of rival sellers are essentially identical and suppliers are readily available from any of several eager</w:t>
      </w:r>
      <w:r>
        <w:rPr>
          <w:spacing w:val="-2"/>
          <w:sz w:val="21"/>
        </w:rPr>
        <w:t xml:space="preserve"> </w:t>
      </w:r>
      <w:r>
        <w:rPr>
          <w:sz w:val="21"/>
        </w:rPr>
        <w:t>sellers</w:t>
      </w:r>
    </w:p>
    <w:p w14:paraId="0338DF3A" w14:textId="77777777" w:rsidR="007D37B9" w:rsidRDefault="007D37B9" w:rsidP="007D37B9">
      <w:pPr>
        <w:pStyle w:val="ListParagraph"/>
        <w:numPr>
          <w:ilvl w:val="1"/>
          <w:numId w:val="7"/>
        </w:numPr>
        <w:tabs>
          <w:tab w:val="left" w:pos="1678"/>
          <w:tab w:val="left" w:pos="1679"/>
        </w:tabs>
        <w:spacing w:before="183"/>
        <w:ind w:left="1678" w:hanging="361"/>
        <w:rPr>
          <w:sz w:val="21"/>
        </w:rPr>
      </w:pPr>
      <w:r>
        <w:rPr>
          <w:sz w:val="21"/>
        </w:rPr>
        <w:t>It is difficult to achieve product differentiation in ways that have value to</w:t>
      </w:r>
      <w:r>
        <w:rPr>
          <w:spacing w:val="-8"/>
          <w:sz w:val="21"/>
        </w:rPr>
        <w:t xml:space="preserve"> </w:t>
      </w:r>
      <w:r>
        <w:rPr>
          <w:sz w:val="21"/>
        </w:rPr>
        <w:t>buyers</w:t>
      </w:r>
    </w:p>
    <w:p w14:paraId="37D85BDC" w14:textId="77777777" w:rsidR="007D37B9" w:rsidRDefault="007D37B9" w:rsidP="007D37B9">
      <w:pPr>
        <w:pStyle w:val="ListParagraph"/>
        <w:numPr>
          <w:ilvl w:val="1"/>
          <w:numId w:val="7"/>
        </w:numPr>
        <w:tabs>
          <w:tab w:val="left" w:pos="1678"/>
          <w:tab w:val="left" w:pos="1679"/>
        </w:tabs>
        <w:spacing w:before="188"/>
        <w:ind w:left="1678" w:hanging="361"/>
        <w:rPr>
          <w:sz w:val="21"/>
        </w:rPr>
      </w:pPr>
      <w:r>
        <w:rPr>
          <w:sz w:val="21"/>
        </w:rPr>
        <w:t>Most buyers use the product in the same</w:t>
      </w:r>
      <w:r>
        <w:rPr>
          <w:spacing w:val="-3"/>
          <w:sz w:val="21"/>
        </w:rPr>
        <w:t xml:space="preserve"> </w:t>
      </w:r>
      <w:r>
        <w:rPr>
          <w:sz w:val="21"/>
        </w:rPr>
        <w:t>ways</w:t>
      </w:r>
    </w:p>
    <w:p w14:paraId="0248CBB6" w14:textId="77777777" w:rsidR="007D37B9" w:rsidRDefault="007D37B9" w:rsidP="007D37B9">
      <w:pPr>
        <w:pStyle w:val="ListParagraph"/>
        <w:numPr>
          <w:ilvl w:val="1"/>
          <w:numId w:val="7"/>
        </w:numPr>
        <w:tabs>
          <w:tab w:val="left" w:pos="1678"/>
          <w:tab w:val="left" w:pos="1679"/>
        </w:tabs>
        <w:ind w:left="1678" w:hanging="361"/>
        <w:rPr>
          <w:sz w:val="21"/>
        </w:rPr>
      </w:pPr>
      <w:r>
        <w:rPr>
          <w:sz w:val="21"/>
        </w:rPr>
        <w:t>Buyers incur low costs in switching their purchases from one seller to</w:t>
      </w:r>
      <w:r>
        <w:rPr>
          <w:spacing w:val="-4"/>
          <w:sz w:val="21"/>
        </w:rPr>
        <w:t xml:space="preserve"> </w:t>
      </w:r>
      <w:r>
        <w:rPr>
          <w:sz w:val="21"/>
        </w:rPr>
        <w:t>another</w:t>
      </w:r>
    </w:p>
    <w:p w14:paraId="3DBBC5DB" w14:textId="77777777" w:rsidR="007D37B9" w:rsidRDefault="007D37B9" w:rsidP="007D37B9">
      <w:pPr>
        <w:pStyle w:val="Heading9"/>
        <w:numPr>
          <w:ilvl w:val="0"/>
          <w:numId w:val="7"/>
        </w:numPr>
        <w:tabs>
          <w:tab w:val="left" w:pos="1319"/>
        </w:tabs>
        <w:spacing w:before="188"/>
        <w:ind w:left="1318" w:hanging="256"/>
      </w:pPr>
      <w:r>
        <w:t xml:space="preserve">Pitfalls to </w:t>
      </w:r>
      <w:r>
        <w:rPr>
          <w:spacing w:val="-4"/>
        </w:rPr>
        <w:t xml:space="preserve">Avoid </w:t>
      </w:r>
      <w:r>
        <w:t>in Pursuing a Low-Cost Provider</w:t>
      </w:r>
      <w:r>
        <w:rPr>
          <w:spacing w:val="-13"/>
        </w:rPr>
        <w:t xml:space="preserve"> </w:t>
      </w:r>
      <w:r>
        <w:t>Strategy</w:t>
      </w:r>
    </w:p>
    <w:p w14:paraId="67A23A00" w14:textId="77777777" w:rsidR="007D37B9" w:rsidRDefault="007D37B9" w:rsidP="007D37B9">
      <w:pPr>
        <w:pStyle w:val="ListParagraph"/>
        <w:numPr>
          <w:ilvl w:val="1"/>
          <w:numId w:val="7"/>
        </w:numPr>
        <w:tabs>
          <w:tab w:val="left" w:pos="1678"/>
          <w:tab w:val="left" w:pos="1679"/>
        </w:tabs>
        <w:ind w:left="1678" w:hanging="361"/>
        <w:rPr>
          <w:sz w:val="21"/>
        </w:rPr>
      </w:pPr>
      <w:r>
        <w:rPr>
          <w:sz w:val="21"/>
        </w:rPr>
        <w:t>Perhaps</w:t>
      </w:r>
      <w:r>
        <w:rPr>
          <w:spacing w:val="-8"/>
          <w:sz w:val="21"/>
        </w:rPr>
        <w:t xml:space="preserve"> </w:t>
      </w: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z w:val="21"/>
        </w:rPr>
        <w:t>biggest</w:t>
      </w:r>
      <w:r>
        <w:rPr>
          <w:spacing w:val="-8"/>
          <w:sz w:val="21"/>
        </w:rPr>
        <w:t xml:space="preserve"> </w:t>
      </w:r>
      <w:r>
        <w:rPr>
          <w:sz w:val="21"/>
        </w:rPr>
        <w:t>pitfall</w:t>
      </w:r>
      <w:r>
        <w:rPr>
          <w:spacing w:val="-7"/>
          <w:sz w:val="21"/>
        </w:rPr>
        <w:t xml:space="preserve"> </w:t>
      </w:r>
      <w:r>
        <w:rPr>
          <w:sz w:val="21"/>
        </w:rPr>
        <w:t>of</w:t>
      </w:r>
      <w:r>
        <w:rPr>
          <w:spacing w:val="-7"/>
          <w:sz w:val="21"/>
        </w:rPr>
        <w:t xml:space="preserve"> </w:t>
      </w:r>
      <w:r>
        <w:rPr>
          <w:sz w:val="21"/>
        </w:rPr>
        <w:t>a</w:t>
      </w:r>
      <w:r>
        <w:rPr>
          <w:spacing w:val="-8"/>
          <w:sz w:val="21"/>
        </w:rPr>
        <w:t xml:space="preserve"> </w:t>
      </w:r>
      <w:r>
        <w:rPr>
          <w:sz w:val="21"/>
        </w:rPr>
        <w:t>low-cost</w:t>
      </w:r>
      <w:r>
        <w:rPr>
          <w:spacing w:val="-7"/>
          <w:sz w:val="21"/>
        </w:rPr>
        <w:t xml:space="preserve"> </w:t>
      </w:r>
      <w:r>
        <w:rPr>
          <w:sz w:val="21"/>
        </w:rPr>
        <w:t>provider</w:t>
      </w:r>
      <w:r>
        <w:rPr>
          <w:spacing w:val="-7"/>
          <w:sz w:val="21"/>
        </w:rPr>
        <w:t xml:space="preserve"> </w:t>
      </w:r>
      <w:r>
        <w:rPr>
          <w:sz w:val="21"/>
        </w:rPr>
        <w:t>strategy</w:t>
      </w:r>
      <w:r>
        <w:rPr>
          <w:spacing w:val="-8"/>
          <w:sz w:val="21"/>
        </w:rPr>
        <w:t xml:space="preserve"> </w:t>
      </w:r>
      <w:r>
        <w:rPr>
          <w:sz w:val="21"/>
        </w:rPr>
        <w:t>is</w:t>
      </w:r>
      <w:r>
        <w:rPr>
          <w:spacing w:val="-7"/>
          <w:sz w:val="21"/>
        </w:rPr>
        <w:t xml:space="preserve"> </w:t>
      </w:r>
      <w:r>
        <w:rPr>
          <w:sz w:val="21"/>
        </w:rPr>
        <w:t>getting</w:t>
      </w:r>
      <w:r>
        <w:rPr>
          <w:spacing w:val="-7"/>
          <w:sz w:val="21"/>
        </w:rPr>
        <w:t xml:space="preserve"> </w:t>
      </w:r>
      <w:r>
        <w:rPr>
          <w:sz w:val="21"/>
        </w:rPr>
        <w:t>carried</w:t>
      </w:r>
      <w:r>
        <w:rPr>
          <w:spacing w:val="-8"/>
          <w:sz w:val="21"/>
        </w:rPr>
        <w:t xml:space="preserve"> </w:t>
      </w:r>
      <w:r>
        <w:rPr>
          <w:sz w:val="21"/>
        </w:rPr>
        <w:t>away</w:t>
      </w:r>
      <w:r>
        <w:rPr>
          <w:spacing w:val="-7"/>
          <w:sz w:val="21"/>
        </w:rPr>
        <w:t xml:space="preserve"> </w:t>
      </w:r>
      <w:r>
        <w:rPr>
          <w:sz w:val="21"/>
        </w:rPr>
        <w:t>with</w:t>
      </w:r>
      <w:r>
        <w:rPr>
          <w:spacing w:val="-7"/>
          <w:sz w:val="21"/>
        </w:rPr>
        <w:t xml:space="preserve"> </w:t>
      </w:r>
      <w:r>
        <w:rPr>
          <w:sz w:val="21"/>
        </w:rPr>
        <w:t>overly</w:t>
      </w:r>
      <w:r>
        <w:rPr>
          <w:spacing w:val="-8"/>
          <w:sz w:val="21"/>
        </w:rPr>
        <w:t xml:space="preserve"> </w:t>
      </w:r>
      <w:r>
        <w:rPr>
          <w:sz w:val="21"/>
        </w:rPr>
        <w:t>aggressive</w:t>
      </w:r>
    </w:p>
    <w:p w14:paraId="559801DE" w14:textId="77777777" w:rsidR="007D37B9" w:rsidRDefault="007D37B9" w:rsidP="007D37B9">
      <w:pPr>
        <w:pStyle w:val="BodyText"/>
        <w:spacing w:before="9"/>
        <w:ind w:left="1678"/>
      </w:pPr>
      <w:r>
        <w:t>price cutting and ending up with lower, rather than higher, profitability.</w:t>
      </w:r>
    </w:p>
    <w:p w14:paraId="438C82C1" w14:textId="77777777" w:rsidR="007D37B9" w:rsidRDefault="007D37B9" w:rsidP="007D37B9">
      <w:pPr>
        <w:pStyle w:val="ListParagraph"/>
        <w:numPr>
          <w:ilvl w:val="1"/>
          <w:numId w:val="7"/>
        </w:numPr>
        <w:tabs>
          <w:tab w:val="left" w:pos="1678"/>
          <w:tab w:val="left" w:pos="1679"/>
        </w:tabs>
        <w:spacing w:before="188"/>
        <w:ind w:left="1678" w:hanging="361"/>
        <w:rPr>
          <w:sz w:val="21"/>
        </w:rPr>
      </w:pPr>
      <w:r>
        <w:rPr>
          <w:sz w:val="21"/>
        </w:rPr>
        <w:t>A second big pitfall is relying on an approach to reduce costs that can be easily copied by</w:t>
      </w:r>
      <w:r>
        <w:rPr>
          <w:spacing w:val="-15"/>
          <w:sz w:val="21"/>
        </w:rPr>
        <w:t xml:space="preserve"> </w:t>
      </w:r>
      <w:r>
        <w:rPr>
          <w:sz w:val="21"/>
        </w:rPr>
        <w:t>rivals.</w:t>
      </w:r>
    </w:p>
    <w:p w14:paraId="00810F8B" w14:textId="77777777" w:rsidR="007D37B9" w:rsidRDefault="007D37B9" w:rsidP="007D37B9">
      <w:pPr>
        <w:pStyle w:val="ListParagraph"/>
        <w:numPr>
          <w:ilvl w:val="1"/>
          <w:numId w:val="7"/>
        </w:numPr>
        <w:tabs>
          <w:tab w:val="left" w:pos="1678"/>
          <w:tab w:val="left" w:pos="1679"/>
        </w:tabs>
        <w:ind w:left="1678" w:hanging="361"/>
        <w:rPr>
          <w:sz w:val="21"/>
        </w:rPr>
      </w:pPr>
      <w:r>
        <w:rPr>
          <w:sz w:val="21"/>
        </w:rPr>
        <w:t>A third pitfall is becoming too fixated on cost</w:t>
      </w:r>
      <w:r>
        <w:rPr>
          <w:spacing w:val="-15"/>
          <w:sz w:val="21"/>
        </w:rPr>
        <w:t xml:space="preserve"> </w:t>
      </w:r>
      <w:r>
        <w:rPr>
          <w:sz w:val="21"/>
        </w:rPr>
        <w:t>reduction.</w:t>
      </w:r>
    </w:p>
    <w:p w14:paraId="723DEA69" w14:textId="77777777" w:rsidR="007D37B9" w:rsidRDefault="007D37B9" w:rsidP="007D37B9">
      <w:pPr>
        <w:pStyle w:val="ListParagraph"/>
        <w:numPr>
          <w:ilvl w:val="1"/>
          <w:numId w:val="7"/>
        </w:numPr>
        <w:tabs>
          <w:tab w:val="left" w:pos="1678"/>
          <w:tab w:val="left" w:pos="1679"/>
        </w:tabs>
        <w:spacing w:before="188"/>
        <w:ind w:left="1678" w:hanging="361"/>
        <w:rPr>
          <w:sz w:val="21"/>
        </w:rPr>
      </w:pPr>
      <w:r>
        <w:rPr>
          <w:sz w:val="21"/>
        </w:rPr>
        <w:t>Even if these mistakes are avoided, a low-cost provider strategy still entails</w:t>
      </w:r>
      <w:r>
        <w:rPr>
          <w:spacing w:val="-4"/>
          <w:sz w:val="21"/>
        </w:rPr>
        <w:t xml:space="preserve"> </w:t>
      </w:r>
      <w:r>
        <w:rPr>
          <w:sz w:val="21"/>
        </w:rPr>
        <w:t>risk.</w:t>
      </w:r>
    </w:p>
    <w:p w14:paraId="4C56B0B6" w14:textId="77777777" w:rsidR="007D37B9" w:rsidRDefault="007D37B9" w:rsidP="007D37B9">
      <w:pPr>
        <w:pStyle w:val="Heading9"/>
        <w:numPr>
          <w:ilvl w:val="0"/>
          <w:numId w:val="9"/>
        </w:numPr>
        <w:tabs>
          <w:tab w:val="left" w:pos="1319"/>
        </w:tabs>
        <w:spacing w:before="189"/>
        <w:ind w:left="1318" w:hanging="361"/>
      </w:pPr>
      <w:r>
        <w:t>Broad Differentiation</w:t>
      </w:r>
      <w:r>
        <w:rPr>
          <w:spacing w:val="-1"/>
        </w:rPr>
        <w:t xml:space="preserve"> </w:t>
      </w:r>
      <w:r>
        <w:t>Strategies</w:t>
      </w:r>
    </w:p>
    <w:p w14:paraId="34C61128" w14:textId="77777777" w:rsidR="007D37B9" w:rsidRDefault="007D37B9" w:rsidP="007D37B9">
      <w:pPr>
        <w:pStyle w:val="ListParagraph"/>
        <w:numPr>
          <w:ilvl w:val="0"/>
          <w:numId w:val="5"/>
        </w:numPr>
        <w:tabs>
          <w:tab w:val="left" w:pos="1320"/>
        </w:tabs>
        <w:spacing w:before="195"/>
        <w:rPr>
          <w:sz w:val="21"/>
        </w:rPr>
      </w:pPr>
      <w:r>
        <w:rPr>
          <w:b/>
          <w:sz w:val="21"/>
        </w:rPr>
        <w:t>Differentiation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strategies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are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attractive</w:t>
      </w:r>
      <w:r>
        <w:rPr>
          <w:b/>
          <w:spacing w:val="-9"/>
          <w:sz w:val="21"/>
        </w:rPr>
        <w:t xml:space="preserve"> </w:t>
      </w:r>
      <w:r>
        <w:rPr>
          <w:sz w:val="21"/>
        </w:rPr>
        <w:t>whenever</w:t>
      </w:r>
      <w:r>
        <w:rPr>
          <w:spacing w:val="-10"/>
          <w:sz w:val="21"/>
        </w:rPr>
        <w:t xml:space="preserve"> </w:t>
      </w:r>
      <w:r>
        <w:rPr>
          <w:sz w:val="21"/>
        </w:rPr>
        <w:t>buyers’</w:t>
      </w:r>
      <w:r>
        <w:rPr>
          <w:spacing w:val="-25"/>
          <w:sz w:val="21"/>
        </w:rPr>
        <w:t xml:space="preserve"> </w:t>
      </w:r>
      <w:r>
        <w:rPr>
          <w:sz w:val="21"/>
        </w:rPr>
        <w:t>needs</w:t>
      </w:r>
      <w:r>
        <w:rPr>
          <w:spacing w:val="-10"/>
          <w:sz w:val="21"/>
        </w:rPr>
        <w:t xml:space="preserve"> </w:t>
      </w:r>
      <w:r>
        <w:rPr>
          <w:sz w:val="21"/>
        </w:rPr>
        <w:t>and</w:t>
      </w:r>
      <w:r>
        <w:rPr>
          <w:spacing w:val="-10"/>
          <w:sz w:val="21"/>
        </w:rPr>
        <w:t xml:space="preserve"> </w:t>
      </w:r>
      <w:r>
        <w:rPr>
          <w:sz w:val="21"/>
        </w:rPr>
        <w:t>preferences</w:t>
      </w:r>
      <w:r>
        <w:rPr>
          <w:spacing w:val="-10"/>
          <w:sz w:val="21"/>
        </w:rPr>
        <w:t xml:space="preserve"> </w:t>
      </w:r>
      <w:r>
        <w:rPr>
          <w:sz w:val="21"/>
        </w:rPr>
        <w:t>are</w:t>
      </w:r>
      <w:r>
        <w:rPr>
          <w:spacing w:val="-10"/>
          <w:sz w:val="21"/>
        </w:rPr>
        <w:t xml:space="preserve"> </w:t>
      </w:r>
      <w:r>
        <w:rPr>
          <w:sz w:val="21"/>
        </w:rPr>
        <w:t>too</w:t>
      </w:r>
      <w:r>
        <w:rPr>
          <w:spacing w:val="-10"/>
          <w:sz w:val="21"/>
        </w:rPr>
        <w:t xml:space="preserve"> </w:t>
      </w:r>
      <w:r>
        <w:rPr>
          <w:sz w:val="21"/>
        </w:rPr>
        <w:t>diverse</w:t>
      </w:r>
      <w:r>
        <w:rPr>
          <w:spacing w:val="-10"/>
          <w:sz w:val="21"/>
        </w:rPr>
        <w:t xml:space="preserve"> </w:t>
      </w:r>
      <w:r>
        <w:rPr>
          <w:sz w:val="21"/>
        </w:rPr>
        <w:t>to</w:t>
      </w:r>
      <w:r>
        <w:rPr>
          <w:spacing w:val="-10"/>
          <w:sz w:val="21"/>
        </w:rPr>
        <w:t xml:space="preserve"> </w:t>
      </w:r>
      <w:r>
        <w:rPr>
          <w:sz w:val="21"/>
        </w:rPr>
        <w:t>be</w:t>
      </w:r>
      <w:r>
        <w:rPr>
          <w:spacing w:val="-10"/>
          <w:sz w:val="21"/>
        </w:rPr>
        <w:t xml:space="preserve"> </w:t>
      </w:r>
      <w:r>
        <w:rPr>
          <w:sz w:val="21"/>
        </w:rPr>
        <w:t>fully</w:t>
      </w:r>
    </w:p>
    <w:p w14:paraId="2D8CF99C" w14:textId="77777777" w:rsidR="007D37B9" w:rsidRDefault="007D37B9" w:rsidP="007D37B9">
      <w:pPr>
        <w:pStyle w:val="BodyText"/>
        <w:spacing w:before="8"/>
        <w:ind w:left="1319"/>
      </w:pPr>
      <w:r>
        <w:t>satisfied by a standardized product or by sellers with identical capabilities.</w:t>
      </w:r>
    </w:p>
    <w:p w14:paraId="1450937E" w14:textId="77777777" w:rsidR="007D37B9" w:rsidRDefault="007D37B9" w:rsidP="007D37B9">
      <w:pPr>
        <w:pStyle w:val="BodyText"/>
        <w:rPr>
          <w:sz w:val="20"/>
        </w:rPr>
      </w:pPr>
    </w:p>
    <w:p w14:paraId="7236F6A0" w14:textId="77777777" w:rsidR="007D37B9" w:rsidRDefault="007D37B9" w:rsidP="007D37B9">
      <w:pPr>
        <w:pStyle w:val="BodyText"/>
        <w:spacing w:before="10"/>
        <w:rPr>
          <w:sz w:val="10"/>
        </w:rPr>
      </w:pPr>
    </w:p>
    <w:tbl>
      <w:tblPr>
        <w:tblW w:w="0" w:type="auto"/>
        <w:tblInd w:w="17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7"/>
        <w:gridCol w:w="6990"/>
      </w:tblGrid>
      <w:tr w:rsidR="007D37B9" w14:paraId="77B98983" w14:textId="77777777" w:rsidTr="00B976E7">
        <w:trPr>
          <w:trHeight w:val="359"/>
        </w:trPr>
        <w:tc>
          <w:tcPr>
            <w:tcW w:w="837" w:type="dxa"/>
            <w:shd w:val="clear" w:color="auto" w:fill="007191"/>
          </w:tcPr>
          <w:p w14:paraId="41A05E9F" w14:textId="77777777" w:rsidR="007D37B9" w:rsidRDefault="007D37B9" w:rsidP="00B976E7">
            <w:pPr>
              <w:pStyle w:val="TableParagraph"/>
              <w:spacing w:before="39"/>
              <w:ind w:left="106"/>
              <w:rPr>
                <w:rFonts w:ascii="Proxima Nova Black"/>
                <w:b/>
                <w:sz w:val="24"/>
              </w:rPr>
            </w:pPr>
            <w:r>
              <w:rPr>
                <w:rFonts w:ascii="Proxima Nova Black"/>
                <w:b/>
                <w:color w:val="FFFFFF"/>
                <w:sz w:val="24"/>
              </w:rPr>
              <w:t>CORE</w:t>
            </w:r>
          </w:p>
        </w:tc>
        <w:tc>
          <w:tcPr>
            <w:tcW w:w="6990" w:type="dxa"/>
            <w:tcBorders>
              <w:top w:val="single" w:sz="8" w:space="0" w:color="007191"/>
              <w:bottom w:val="single" w:sz="8" w:space="0" w:color="007191"/>
            </w:tcBorders>
          </w:tcPr>
          <w:p w14:paraId="405AD566" w14:textId="77777777" w:rsidR="007D37B9" w:rsidRDefault="007D37B9" w:rsidP="00B976E7">
            <w:pPr>
              <w:pStyle w:val="TableParagraph"/>
              <w:spacing w:before="33"/>
              <w:ind w:left="49"/>
              <w:rPr>
                <w:rFonts w:ascii="Helvetica"/>
                <w:sz w:val="24"/>
              </w:rPr>
            </w:pPr>
            <w:r>
              <w:rPr>
                <w:rFonts w:ascii="Helvetica"/>
                <w:color w:val="8E2D5E"/>
                <w:sz w:val="24"/>
              </w:rPr>
              <w:t>CONCEPT</w:t>
            </w:r>
          </w:p>
        </w:tc>
      </w:tr>
      <w:tr w:rsidR="007D37B9" w14:paraId="7C59328C" w14:textId="77777777" w:rsidTr="00B976E7">
        <w:trPr>
          <w:trHeight w:val="620"/>
        </w:trPr>
        <w:tc>
          <w:tcPr>
            <w:tcW w:w="7827" w:type="dxa"/>
            <w:gridSpan w:val="2"/>
            <w:tcBorders>
              <w:top w:val="single" w:sz="8" w:space="0" w:color="007191"/>
              <w:bottom w:val="single" w:sz="8" w:space="0" w:color="007191"/>
            </w:tcBorders>
            <w:shd w:val="clear" w:color="auto" w:fill="D9E2EC"/>
          </w:tcPr>
          <w:p w14:paraId="23DD502A" w14:textId="77777777" w:rsidR="007D37B9" w:rsidRDefault="007D37B9" w:rsidP="00B976E7">
            <w:pPr>
              <w:pStyle w:val="TableParagraph"/>
              <w:spacing w:before="56" w:line="256" w:lineRule="auto"/>
              <w:ind w:left="86" w:right="113"/>
              <w:rPr>
                <w:sz w:val="20"/>
              </w:rPr>
            </w:pPr>
            <w:r>
              <w:rPr>
                <w:sz w:val="20"/>
              </w:rPr>
              <w:t>The essence of a broad differentiation strategy is to offer unique product attributes that a wide range of buyers find appealing and worth paying for.</w:t>
            </w:r>
          </w:p>
        </w:tc>
      </w:tr>
    </w:tbl>
    <w:p w14:paraId="04F51628" w14:textId="77777777" w:rsidR="007D37B9" w:rsidRDefault="007D37B9" w:rsidP="007D37B9">
      <w:pPr>
        <w:pStyle w:val="BodyText"/>
        <w:spacing w:before="8"/>
        <w:rPr>
          <w:sz w:val="18"/>
        </w:rPr>
      </w:pPr>
    </w:p>
    <w:p w14:paraId="495FA238" w14:textId="77777777" w:rsidR="007D37B9" w:rsidRDefault="007D37B9" w:rsidP="007D37B9">
      <w:pPr>
        <w:pStyle w:val="ListParagraph"/>
        <w:numPr>
          <w:ilvl w:val="1"/>
          <w:numId w:val="5"/>
        </w:numPr>
        <w:tabs>
          <w:tab w:val="left" w:pos="1679"/>
          <w:tab w:val="left" w:pos="1680"/>
        </w:tabs>
        <w:spacing w:before="91"/>
        <w:rPr>
          <w:sz w:val="21"/>
        </w:rPr>
      </w:pPr>
      <w:r>
        <w:rPr>
          <w:sz w:val="21"/>
        </w:rPr>
        <w:t>Successful differentiation allows a firm</w:t>
      </w:r>
      <w:r>
        <w:rPr>
          <w:spacing w:val="-4"/>
          <w:sz w:val="21"/>
        </w:rPr>
        <w:t xml:space="preserve"> </w:t>
      </w:r>
      <w:r>
        <w:rPr>
          <w:sz w:val="21"/>
        </w:rPr>
        <w:t>to:</w:t>
      </w:r>
    </w:p>
    <w:p w14:paraId="74DF2631" w14:textId="77777777" w:rsidR="007D37B9" w:rsidRDefault="007D37B9" w:rsidP="007D37B9">
      <w:pPr>
        <w:pStyle w:val="ListParagraph"/>
        <w:numPr>
          <w:ilvl w:val="2"/>
          <w:numId w:val="5"/>
        </w:numPr>
        <w:tabs>
          <w:tab w:val="left" w:pos="2039"/>
          <w:tab w:val="left" w:pos="2040"/>
        </w:tabs>
        <w:ind w:hanging="361"/>
        <w:rPr>
          <w:sz w:val="21"/>
        </w:rPr>
      </w:pPr>
      <w:r>
        <w:rPr>
          <w:sz w:val="21"/>
        </w:rPr>
        <w:t>Command a premium price for its product</w:t>
      </w:r>
    </w:p>
    <w:p w14:paraId="2FC91C90" w14:textId="77777777" w:rsidR="007D37B9" w:rsidRDefault="007D37B9" w:rsidP="007D37B9">
      <w:pPr>
        <w:pStyle w:val="ListParagraph"/>
        <w:numPr>
          <w:ilvl w:val="2"/>
          <w:numId w:val="5"/>
        </w:numPr>
        <w:tabs>
          <w:tab w:val="left" w:pos="2039"/>
          <w:tab w:val="left" w:pos="2040"/>
        </w:tabs>
        <w:spacing w:before="188"/>
        <w:ind w:hanging="361"/>
        <w:rPr>
          <w:sz w:val="21"/>
        </w:rPr>
      </w:pPr>
      <w:r>
        <w:rPr>
          <w:sz w:val="21"/>
        </w:rPr>
        <w:t>Increase unit</w:t>
      </w:r>
      <w:r>
        <w:rPr>
          <w:spacing w:val="-1"/>
          <w:sz w:val="21"/>
        </w:rPr>
        <w:t xml:space="preserve"> </w:t>
      </w:r>
      <w:r>
        <w:rPr>
          <w:sz w:val="21"/>
        </w:rPr>
        <w:t>sales</w:t>
      </w:r>
    </w:p>
    <w:p w14:paraId="51599668" w14:textId="77777777" w:rsidR="007D37B9" w:rsidRDefault="007D37B9" w:rsidP="007D37B9">
      <w:pPr>
        <w:pStyle w:val="ListParagraph"/>
        <w:numPr>
          <w:ilvl w:val="2"/>
          <w:numId w:val="5"/>
        </w:numPr>
        <w:tabs>
          <w:tab w:val="left" w:pos="2039"/>
          <w:tab w:val="left" w:pos="2040"/>
        </w:tabs>
        <w:ind w:hanging="361"/>
        <w:rPr>
          <w:sz w:val="21"/>
        </w:rPr>
      </w:pPr>
      <w:r>
        <w:rPr>
          <w:sz w:val="21"/>
        </w:rPr>
        <w:t>Gain buyer loyalty to its</w:t>
      </w:r>
      <w:r>
        <w:rPr>
          <w:spacing w:val="-2"/>
          <w:sz w:val="21"/>
        </w:rPr>
        <w:t xml:space="preserve"> </w:t>
      </w:r>
      <w:r>
        <w:rPr>
          <w:sz w:val="21"/>
        </w:rPr>
        <w:t>brand</w:t>
      </w:r>
    </w:p>
    <w:p w14:paraId="74EBE24E" w14:textId="77777777" w:rsidR="007D37B9" w:rsidRDefault="007D37B9" w:rsidP="007D37B9">
      <w:pPr>
        <w:pStyle w:val="ListParagraph"/>
        <w:numPr>
          <w:ilvl w:val="1"/>
          <w:numId w:val="5"/>
        </w:numPr>
        <w:tabs>
          <w:tab w:val="left" w:pos="1679"/>
          <w:tab w:val="left" w:pos="1680"/>
        </w:tabs>
        <w:spacing w:line="247" w:lineRule="auto"/>
        <w:ind w:right="1437" w:hanging="361"/>
        <w:rPr>
          <w:sz w:val="21"/>
        </w:rPr>
      </w:pPr>
      <w:r>
        <w:rPr>
          <w:sz w:val="21"/>
        </w:rPr>
        <w:t>Differentiation enhances profitability whenever the extra price the product commands outweighs the added costs of achieving the</w:t>
      </w:r>
      <w:r>
        <w:rPr>
          <w:spacing w:val="-1"/>
          <w:sz w:val="21"/>
        </w:rPr>
        <w:t xml:space="preserve"> </w:t>
      </w:r>
      <w:r>
        <w:rPr>
          <w:sz w:val="21"/>
        </w:rPr>
        <w:t>differentiation.</w:t>
      </w:r>
    </w:p>
    <w:p w14:paraId="1855B1F7" w14:textId="77777777" w:rsidR="007D37B9" w:rsidRDefault="007D37B9" w:rsidP="007D37B9">
      <w:pPr>
        <w:pStyle w:val="ListParagraph"/>
        <w:numPr>
          <w:ilvl w:val="1"/>
          <w:numId w:val="5"/>
        </w:numPr>
        <w:tabs>
          <w:tab w:val="left" w:pos="1680"/>
          <w:tab w:val="left" w:pos="1681"/>
        </w:tabs>
        <w:spacing w:before="182"/>
        <w:ind w:hanging="361"/>
        <w:rPr>
          <w:sz w:val="21"/>
        </w:rPr>
      </w:pPr>
      <w:r>
        <w:rPr>
          <w:sz w:val="21"/>
        </w:rPr>
        <w:t>Companies can pursue differentiation from many angles including unique taste, multiple features,</w:t>
      </w:r>
      <w:r>
        <w:rPr>
          <w:spacing w:val="-28"/>
          <w:sz w:val="21"/>
        </w:rPr>
        <w:t xml:space="preserve"> </w:t>
      </w:r>
      <w:r>
        <w:rPr>
          <w:sz w:val="21"/>
        </w:rPr>
        <w:t>wide</w:t>
      </w:r>
    </w:p>
    <w:p w14:paraId="2A990C4D" w14:textId="77777777" w:rsidR="007D37B9" w:rsidRDefault="007D37B9" w:rsidP="007D37B9">
      <w:pPr>
        <w:pStyle w:val="BodyText"/>
        <w:spacing w:before="9"/>
        <w:ind w:left="1680"/>
      </w:pPr>
      <w:r>
        <w:t>selection, superior service, etc.</w:t>
      </w:r>
    </w:p>
    <w:p w14:paraId="4C79A8F5" w14:textId="77777777" w:rsidR="007D37B9" w:rsidRDefault="007D37B9" w:rsidP="007D37B9">
      <w:pPr>
        <w:pStyle w:val="Heading9"/>
        <w:numPr>
          <w:ilvl w:val="0"/>
          <w:numId w:val="5"/>
        </w:numPr>
        <w:tabs>
          <w:tab w:val="left" w:pos="1321"/>
        </w:tabs>
        <w:spacing w:before="188"/>
        <w:ind w:left="1320" w:hanging="256"/>
      </w:pPr>
      <w:r>
        <w:t xml:space="preserve">Managing the </w:t>
      </w:r>
      <w:r>
        <w:rPr>
          <w:spacing w:val="-4"/>
        </w:rPr>
        <w:t xml:space="preserve">Value </w:t>
      </w:r>
      <w:r>
        <w:t>Chain to Create the Differentiating</w:t>
      </w:r>
      <w:r>
        <w:rPr>
          <w:spacing w:val="-17"/>
        </w:rPr>
        <w:t xml:space="preserve"> </w:t>
      </w:r>
      <w:r>
        <w:t>Attributes</w:t>
      </w:r>
    </w:p>
    <w:p w14:paraId="7253A7AD" w14:textId="77777777" w:rsidR="007D37B9" w:rsidRDefault="007D37B9" w:rsidP="007D37B9">
      <w:pPr>
        <w:pStyle w:val="ListParagraph"/>
        <w:numPr>
          <w:ilvl w:val="1"/>
          <w:numId w:val="5"/>
        </w:numPr>
        <w:tabs>
          <w:tab w:val="left" w:pos="1680"/>
          <w:tab w:val="left" w:pos="1681"/>
        </w:tabs>
        <w:ind w:hanging="361"/>
        <w:rPr>
          <w:sz w:val="21"/>
        </w:rPr>
      </w:pPr>
      <w:r>
        <w:rPr>
          <w:sz w:val="21"/>
        </w:rPr>
        <w:t>Differentiation</w:t>
      </w:r>
      <w:r>
        <w:rPr>
          <w:spacing w:val="-21"/>
          <w:sz w:val="21"/>
        </w:rPr>
        <w:t xml:space="preserve"> </w:t>
      </w:r>
      <w:r>
        <w:rPr>
          <w:sz w:val="21"/>
        </w:rPr>
        <w:t>opportunities</w:t>
      </w:r>
      <w:r>
        <w:rPr>
          <w:spacing w:val="-20"/>
          <w:sz w:val="21"/>
        </w:rPr>
        <w:t xml:space="preserve"> </w:t>
      </w:r>
      <w:r>
        <w:rPr>
          <w:sz w:val="21"/>
        </w:rPr>
        <w:t>can</w:t>
      </w:r>
      <w:r>
        <w:rPr>
          <w:spacing w:val="-21"/>
          <w:sz w:val="21"/>
        </w:rPr>
        <w:t xml:space="preserve"> </w:t>
      </w:r>
      <w:r>
        <w:rPr>
          <w:sz w:val="21"/>
        </w:rPr>
        <w:t>often</w:t>
      </w:r>
      <w:r>
        <w:rPr>
          <w:spacing w:val="-20"/>
          <w:sz w:val="21"/>
        </w:rPr>
        <w:t xml:space="preserve"> </w:t>
      </w:r>
      <w:r>
        <w:rPr>
          <w:sz w:val="21"/>
        </w:rPr>
        <w:t>be</w:t>
      </w:r>
      <w:r>
        <w:rPr>
          <w:spacing w:val="-21"/>
          <w:sz w:val="21"/>
        </w:rPr>
        <w:t xml:space="preserve"> </w:t>
      </w:r>
      <w:r>
        <w:rPr>
          <w:sz w:val="21"/>
        </w:rPr>
        <w:t>found</w:t>
      </w:r>
      <w:r>
        <w:rPr>
          <w:spacing w:val="-20"/>
          <w:sz w:val="21"/>
        </w:rPr>
        <w:t xml:space="preserve"> </w:t>
      </w:r>
      <w:r>
        <w:rPr>
          <w:sz w:val="21"/>
        </w:rPr>
        <w:t>in</w:t>
      </w:r>
      <w:r>
        <w:rPr>
          <w:spacing w:val="-21"/>
          <w:sz w:val="21"/>
        </w:rPr>
        <w:t xml:space="preserve"> </w:t>
      </w:r>
      <w:r>
        <w:rPr>
          <w:sz w:val="21"/>
        </w:rPr>
        <w:t>uniqueness</w:t>
      </w:r>
      <w:r>
        <w:rPr>
          <w:spacing w:val="-20"/>
          <w:sz w:val="21"/>
        </w:rPr>
        <w:t xml:space="preserve"> </w:t>
      </w:r>
      <w:r>
        <w:rPr>
          <w:sz w:val="21"/>
        </w:rPr>
        <w:t>drivers;</w:t>
      </w:r>
      <w:r>
        <w:rPr>
          <w:spacing w:val="-21"/>
          <w:sz w:val="21"/>
        </w:rPr>
        <w:t xml:space="preserve"> </w:t>
      </w:r>
      <w:r>
        <w:rPr>
          <w:sz w:val="21"/>
        </w:rPr>
        <w:t>possibilities</w:t>
      </w:r>
      <w:r>
        <w:rPr>
          <w:spacing w:val="-20"/>
          <w:sz w:val="21"/>
        </w:rPr>
        <w:t xml:space="preserve"> </w:t>
      </w:r>
      <w:r>
        <w:rPr>
          <w:sz w:val="21"/>
        </w:rPr>
        <w:t>include</w:t>
      </w:r>
      <w:r>
        <w:rPr>
          <w:spacing w:val="-21"/>
          <w:sz w:val="21"/>
        </w:rPr>
        <w:t xml:space="preserve"> </w:t>
      </w:r>
      <w:r>
        <w:rPr>
          <w:sz w:val="21"/>
        </w:rPr>
        <w:t>the</w:t>
      </w:r>
      <w:r>
        <w:rPr>
          <w:spacing w:val="-20"/>
          <w:sz w:val="21"/>
        </w:rPr>
        <w:t xml:space="preserve"> </w:t>
      </w:r>
      <w:r>
        <w:rPr>
          <w:sz w:val="21"/>
        </w:rPr>
        <w:t>following:</w:t>
      </w:r>
    </w:p>
    <w:p w14:paraId="0E548E8A" w14:textId="77777777" w:rsidR="007D37B9" w:rsidRDefault="007D37B9" w:rsidP="007D37B9">
      <w:pPr>
        <w:pStyle w:val="ListParagraph"/>
        <w:numPr>
          <w:ilvl w:val="2"/>
          <w:numId w:val="5"/>
        </w:numPr>
        <w:tabs>
          <w:tab w:val="left" w:pos="2040"/>
          <w:tab w:val="left" w:pos="2041"/>
        </w:tabs>
        <w:spacing w:before="188"/>
        <w:ind w:left="2040" w:hanging="361"/>
        <w:rPr>
          <w:sz w:val="21"/>
        </w:rPr>
      </w:pPr>
      <w:r>
        <w:rPr>
          <w:sz w:val="21"/>
        </w:rPr>
        <w:t>Create product features and performance attributes that appeal to a wide range of</w:t>
      </w:r>
      <w:r>
        <w:rPr>
          <w:spacing w:val="-2"/>
          <w:sz w:val="21"/>
        </w:rPr>
        <w:t xml:space="preserve"> </w:t>
      </w:r>
      <w:r>
        <w:rPr>
          <w:sz w:val="21"/>
        </w:rPr>
        <w:t>buyers</w:t>
      </w:r>
    </w:p>
    <w:p w14:paraId="5CECECD1" w14:textId="77777777" w:rsidR="007D37B9" w:rsidRDefault="007D37B9" w:rsidP="007D37B9">
      <w:pPr>
        <w:pStyle w:val="ListParagraph"/>
        <w:numPr>
          <w:ilvl w:val="2"/>
          <w:numId w:val="5"/>
        </w:numPr>
        <w:tabs>
          <w:tab w:val="left" w:pos="2040"/>
          <w:tab w:val="left" w:pos="2041"/>
        </w:tabs>
        <w:ind w:left="2040" w:hanging="361"/>
        <w:rPr>
          <w:sz w:val="21"/>
        </w:rPr>
      </w:pPr>
      <w:r>
        <w:rPr>
          <w:sz w:val="21"/>
        </w:rPr>
        <w:t>Improve customer service add additional</w:t>
      </w:r>
      <w:r>
        <w:rPr>
          <w:spacing w:val="-2"/>
          <w:sz w:val="21"/>
        </w:rPr>
        <w:t xml:space="preserve"> </w:t>
      </w:r>
      <w:r>
        <w:rPr>
          <w:sz w:val="21"/>
        </w:rPr>
        <w:t>service.</w:t>
      </w:r>
    </w:p>
    <w:p w14:paraId="0845FFF8" w14:textId="77777777" w:rsidR="007D37B9" w:rsidRDefault="007D37B9" w:rsidP="007D37B9">
      <w:pPr>
        <w:pStyle w:val="ListParagraph"/>
        <w:numPr>
          <w:ilvl w:val="2"/>
          <w:numId w:val="5"/>
        </w:numPr>
        <w:tabs>
          <w:tab w:val="left" w:pos="2040"/>
          <w:tab w:val="left" w:pos="2041"/>
        </w:tabs>
        <w:ind w:left="2040" w:hanging="361"/>
        <w:rPr>
          <w:sz w:val="21"/>
        </w:rPr>
      </w:pPr>
      <w:r>
        <w:rPr>
          <w:sz w:val="21"/>
        </w:rPr>
        <w:t>Invest in production R&amp;D activities</w:t>
      </w:r>
    </w:p>
    <w:p w14:paraId="0079921B" w14:textId="77777777" w:rsidR="007D37B9" w:rsidRDefault="007D37B9" w:rsidP="007D37B9">
      <w:pPr>
        <w:pStyle w:val="ListParagraph"/>
        <w:numPr>
          <w:ilvl w:val="2"/>
          <w:numId w:val="5"/>
        </w:numPr>
        <w:tabs>
          <w:tab w:val="left" w:pos="2040"/>
          <w:tab w:val="left" w:pos="2041"/>
        </w:tabs>
        <w:spacing w:before="188"/>
        <w:ind w:left="2040" w:hanging="361"/>
        <w:rPr>
          <w:sz w:val="21"/>
        </w:rPr>
      </w:pPr>
      <w:r>
        <w:rPr>
          <w:sz w:val="21"/>
        </w:rPr>
        <w:t>Strive for innovation and technological</w:t>
      </w:r>
      <w:r>
        <w:rPr>
          <w:spacing w:val="-2"/>
          <w:sz w:val="21"/>
        </w:rPr>
        <w:t xml:space="preserve"> </w:t>
      </w:r>
      <w:r>
        <w:rPr>
          <w:sz w:val="21"/>
        </w:rPr>
        <w:t>advances</w:t>
      </w:r>
    </w:p>
    <w:p w14:paraId="52E6D473" w14:textId="77777777" w:rsidR="007D37B9" w:rsidRDefault="007D37B9" w:rsidP="007D37B9">
      <w:pPr>
        <w:pStyle w:val="ListParagraph"/>
        <w:numPr>
          <w:ilvl w:val="2"/>
          <w:numId w:val="5"/>
        </w:numPr>
        <w:tabs>
          <w:tab w:val="left" w:pos="2040"/>
          <w:tab w:val="left" w:pos="2041"/>
        </w:tabs>
        <w:ind w:left="2040" w:hanging="361"/>
        <w:rPr>
          <w:sz w:val="21"/>
        </w:rPr>
      </w:pPr>
      <w:r>
        <w:rPr>
          <w:sz w:val="21"/>
        </w:rPr>
        <w:t>Pursue continuous quality</w:t>
      </w:r>
      <w:r>
        <w:rPr>
          <w:spacing w:val="-2"/>
          <w:sz w:val="21"/>
        </w:rPr>
        <w:t xml:space="preserve"> </w:t>
      </w:r>
      <w:r>
        <w:rPr>
          <w:sz w:val="21"/>
        </w:rPr>
        <w:t>improvement</w:t>
      </w:r>
    </w:p>
    <w:p w14:paraId="7C7113EB" w14:textId="77777777" w:rsidR="007D37B9" w:rsidRDefault="007D37B9" w:rsidP="007D37B9">
      <w:pPr>
        <w:pStyle w:val="ListParagraph"/>
        <w:numPr>
          <w:ilvl w:val="2"/>
          <w:numId w:val="5"/>
        </w:numPr>
        <w:tabs>
          <w:tab w:val="left" w:pos="2040"/>
          <w:tab w:val="left" w:pos="2041"/>
        </w:tabs>
        <w:spacing w:before="188"/>
        <w:ind w:left="2040" w:hanging="361"/>
        <w:rPr>
          <w:sz w:val="21"/>
        </w:rPr>
      </w:pPr>
      <w:r>
        <w:rPr>
          <w:sz w:val="21"/>
        </w:rPr>
        <w:t>Increase marketing and brand-building activities</w:t>
      </w:r>
    </w:p>
    <w:p w14:paraId="1916295E" w14:textId="77777777" w:rsidR="007D37B9" w:rsidRDefault="007D37B9" w:rsidP="007D37B9">
      <w:pPr>
        <w:pStyle w:val="ListParagraph"/>
        <w:numPr>
          <w:ilvl w:val="2"/>
          <w:numId w:val="5"/>
        </w:numPr>
        <w:tabs>
          <w:tab w:val="left" w:pos="2040"/>
          <w:tab w:val="left" w:pos="2041"/>
        </w:tabs>
        <w:ind w:left="2040" w:hanging="361"/>
        <w:rPr>
          <w:sz w:val="21"/>
        </w:rPr>
      </w:pPr>
      <w:r>
        <w:rPr>
          <w:sz w:val="21"/>
        </w:rPr>
        <w:t>Seek out high-quality</w:t>
      </w:r>
      <w:r>
        <w:rPr>
          <w:spacing w:val="-2"/>
          <w:sz w:val="21"/>
        </w:rPr>
        <w:t xml:space="preserve"> </w:t>
      </w:r>
      <w:r>
        <w:rPr>
          <w:sz w:val="21"/>
        </w:rPr>
        <w:t>inputs</w:t>
      </w:r>
    </w:p>
    <w:p w14:paraId="023DAC88" w14:textId="77777777" w:rsidR="007D37B9" w:rsidRDefault="007D37B9" w:rsidP="007D37B9">
      <w:pPr>
        <w:pStyle w:val="ListParagraph"/>
        <w:numPr>
          <w:ilvl w:val="2"/>
          <w:numId w:val="5"/>
        </w:numPr>
        <w:tabs>
          <w:tab w:val="left" w:pos="2040"/>
          <w:tab w:val="left" w:pos="2041"/>
        </w:tabs>
        <w:spacing w:line="247" w:lineRule="auto"/>
        <w:ind w:left="2040" w:right="1435"/>
        <w:rPr>
          <w:sz w:val="21"/>
        </w:rPr>
      </w:pPr>
      <w:r>
        <w:rPr>
          <w:sz w:val="21"/>
        </w:rPr>
        <w:t>Emphasize</w:t>
      </w:r>
      <w:r>
        <w:rPr>
          <w:spacing w:val="-14"/>
          <w:sz w:val="21"/>
        </w:rPr>
        <w:t xml:space="preserve"> </w:t>
      </w:r>
      <w:r>
        <w:rPr>
          <w:sz w:val="21"/>
        </w:rPr>
        <w:t>human</w:t>
      </w:r>
      <w:r>
        <w:rPr>
          <w:spacing w:val="-14"/>
          <w:sz w:val="21"/>
        </w:rPr>
        <w:t xml:space="preserve"> </w:t>
      </w:r>
      <w:r>
        <w:rPr>
          <w:sz w:val="21"/>
        </w:rPr>
        <w:t>resource</w:t>
      </w:r>
      <w:r>
        <w:rPr>
          <w:spacing w:val="-13"/>
          <w:sz w:val="21"/>
        </w:rPr>
        <w:t xml:space="preserve"> </w:t>
      </w:r>
      <w:r>
        <w:rPr>
          <w:sz w:val="21"/>
        </w:rPr>
        <w:t>management</w:t>
      </w:r>
      <w:r>
        <w:rPr>
          <w:spacing w:val="-14"/>
          <w:sz w:val="21"/>
        </w:rPr>
        <w:t xml:space="preserve"> </w:t>
      </w:r>
      <w:r>
        <w:rPr>
          <w:sz w:val="21"/>
        </w:rPr>
        <w:t>activities</w:t>
      </w:r>
      <w:r>
        <w:rPr>
          <w:spacing w:val="-13"/>
          <w:sz w:val="21"/>
        </w:rPr>
        <w:t xml:space="preserve"> </w:t>
      </w:r>
      <w:r>
        <w:rPr>
          <w:sz w:val="21"/>
        </w:rPr>
        <w:t>that</w:t>
      </w:r>
      <w:r>
        <w:rPr>
          <w:spacing w:val="-14"/>
          <w:sz w:val="21"/>
        </w:rPr>
        <w:t xml:space="preserve"> </w:t>
      </w:r>
      <w:r>
        <w:rPr>
          <w:sz w:val="21"/>
        </w:rPr>
        <w:t>improve</w:t>
      </w:r>
      <w:r>
        <w:rPr>
          <w:spacing w:val="-13"/>
          <w:sz w:val="21"/>
        </w:rPr>
        <w:t xml:space="preserve"> </w:t>
      </w:r>
      <w:r>
        <w:rPr>
          <w:sz w:val="21"/>
        </w:rPr>
        <w:t>the</w:t>
      </w:r>
      <w:r>
        <w:rPr>
          <w:spacing w:val="-14"/>
          <w:sz w:val="21"/>
        </w:rPr>
        <w:t xml:space="preserve"> </w:t>
      </w:r>
      <w:r>
        <w:rPr>
          <w:sz w:val="21"/>
        </w:rPr>
        <w:t>skills,</w:t>
      </w:r>
      <w:r>
        <w:rPr>
          <w:spacing w:val="-13"/>
          <w:sz w:val="21"/>
        </w:rPr>
        <w:t xml:space="preserve"> </w:t>
      </w:r>
      <w:r>
        <w:rPr>
          <w:sz w:val="21"/>
        </w:rPr>
        <w:t>expertise,</w:t>
      </w:r>
      <w:r>
        <w:rPr>
          <w:spacing w:val="-14"/>
          <w:sz w:val="21"/>
        </w:rPr>
        <w:t xml:space="preserve"> </w:t>
      </w:r>
      <w:r>
        <w:rPr>
          <w:sz w:val="21"/>
        </w:rPr>
        <w:t>and</w:t>
      </w:r>
      <w:r>
        <w:rPr>
          <w:spacing w:val="-13"/>
          <w:sz w:val="21"/>
        </w:rPr>
        <w:t xml:space="preserve"> </w:t>
      </w:r>
      <w:r>
        <w:rPr>
          <w:sz w:val="21"/>
        </w:rPr>
        <w:t>knowledge of company personnel.</w:t>
      </w:r>
    </w:p>
    <w:p w14:paraId="1310856C" w14:textId="77777777" w:rsidR="007D37B9" w:rsidRDefault="007D37B9" w:rsidP="007D37B9">
      <w:pPr>
        <w:pStyle w:val="BodyText"/>
        <w:rPr>
          <w:sz w:val="20"/>
        </w:rPr>
      </w:pPr>
    </w:p>
    <w:p w14:paraId="7BDB338F" w14:textId="77777777" w:rsidR="007D37B9" w:rsidRDefault="007D37B9" w:rsidP="007D37B9">
      <w:pPr>
        <w:pStyle w:val="BodyText"/>
        <w:spacing w:before="2"/>
        <w:rPr>
          <w:sz w:val="10"/>
        </w:rPr>
      </w:pPr>
    </w:p>
    <w:tbl>
      <w:tblPr>
        <w:tblW w:w="0" w:type="auto"/>
        <w:tblInd w:w="17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7"/>
        <w:gridCol w:w="6990"/>
      </w:tblGrid>
      <w:tr w:rsidR="007D37B9" w14:paraId="60B8AA0D" w14:textId="77777777" w:rsidTr="00B976E7">
        <w:trPr>
          <w:trHeight w:val="360"/>
        </w:trPr>
        <w:tc>
          <w:tcPr>
            <w:tcW w:w="837" w:type="dxa"/>
            <w:shd w:val="clear" w:color="auto" w:fill="007191"/>
          </w:tcPr>
          <w:p w14:paraId="2355F60E" w14:textId="77777777" w:rsidR="007D37B9" w:rsidRDefault="007D37B9" w:rsidP="00B976E7">
            <w:pPr>
              <w:pStyle w:val="TableParagraph"/>
              <w:spacing w:before="39"/>
              <w:ind w:left="106"/>
              <w:rPr>
                <w:rFonts w:ascii="Proxima Nova Black"/>
                <w:b/>
                <w:sz w:val="24"/>
              </w:rPr>
            </w:pPr>
            <w:r>
              <w:rPr>
                <w:rFonts w:ascii="Proxima Nova Black"/>
                <w:b/>
                <w:color w:val="FFFFFF"/>
                <w:sz w:val="24"/>
              </w:rPr>
              <w:t>CORE</w:t>
            </w:r>
          </w:p>
        </w:tc>
        <w:tc>
          <w:tcPr>
            <w:tcW w:w="6990" w:type="dxa"/>
            <w:tcBorders>
              <w:top w:val="single" w:sz="8" w:space="0" w:color="007191"/>
              <w:bottom w:val="single" w:sz="8" w:space="0" w:color="007191"/>
            </w:tcBorders>
          </w:tcPr>
          <w:p w14:paraId="33CD295D" w14:textId="77777777" w:rsidR="007D37B9" w:rsidRDefault="007D37B9" w:rsidP="00B976E7">
            <w:pPr>
              <w:pStyle w:val="TableParagraph"/>
              <w:spacing w:before="33"/>
              <w:ind w:left="49"/>
              <w:rPr>
                <w:rFonts w:ascii="Helvetica"/>
                <w:sz w:val="24"/>
              </w:rPr>
            </w:pPr>
            <w:r>
              <w:rPr>
                <w:rFonts w:ascii="Helvetica"/>
                <w:color w:val="8E2D5E"/>
                <w:sz w:val="24"/>
              </w:rPr>
              <w:t>CONCEPT</w:t>
            </w:r>
          </w:p>
        </w:tc>
      </w:tr>
      <w:tr w:rsidR="007D37B9" w14:paraId="425A8D2B" w14:textId="77777777" w:rsidTr="00B976E7">
        <w:trPr>
          <w:trHeight w:val="360"/>
        </w:trPr>
        <w:tc>
          <w:tcPr>
            <w:tcW w:w="7827" w:type="dxa"/>
            <w:gridSpan w:val="2"/>
            <w:tcBorders>
              <w:top w:val="single" w:sz="8" w:space="0" w:color="007191"/>
              <w:bottom w:val="single" w:sz="8" w:space="0" w:color="007191"/>
            </w:tcBorders>
            <w:shd w:val="clear" w:color="auto" w:fill="D9E2EC"/>
          </w:tcPr>
          <w:p w14:paraId="2760A9B0" w14:textId="77777777" w:rsidR="007D37B9" w:rsidRDefault="007D37B9" w:rsidP="00B976E7">
            <w:pPr>
              <w:pStyle w:val="TableParagraph"/>
              <w:spacing w:before="56"/>
              <w:ind w:left="86"/>
              <w:rPr>
                <w:sz w:val="20"/>
              </w:rPr>
            </w:pPr>
            <w:r>
              <w:rPr>
                <w:sz w:val="20"/>
              </w:rPr>
              <w:t>A value driver is a factor that can have a strong differentiating effect.</w:t>
            </w:r>
          </w:p>
        </w:tc>
      </w:tr>
    </w:tbl>
    <w:p w14:paraId="26E6885C" w14:textId="77777777" w:rsidR="007D37B9" w:rsidRDefault="007D37B9" w:rsidP="007D37B9">
      <w:pPr>
        <w:pStyle w:val="BodyText"/>
        <w:spacing w:before="9"/>
        <w:rPr>
          <w:sz w:val="23"/>
        </w:rPr>
      </w:pPr>
    </w:p>
    <w:p w14:paraId="7509EDD0" w14:textId="77777777" w:rsidR="007D37B9" w:rsidRDefault="007D37B9" w:rsidP="007D37B9">
      <w:pPr>
        <w:pStyle w:val="ListParagraph"/>
        <w:numPr>
          <w:ilvl w:val="1"/>
          <w:numId w:val="5"/>
        </w:numPr>
        <w:tabs>
          <w:tab w:val="left" w:pos="1679"/>
          <w:tab w:val="left" w:pos="1680"/>
        </w:tabs>
        <w:spacing w:before="0" w:line="247" w:lineRule="auto"/>
        <w:ind w:left="1679" w:right="1437"/>
        <w:rPr>
          <w:sz w:val="21"/>
        </w:rPr>
      </w:pPr>
      <w:r>
        <w:rPr>
          <w:b/>
          <w:sz w:val="21"/>
        </w:rPr>
        <w:t>Figure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5.3,</w:t>
      </w:r>
      <w:r>
        <w:rPr>
          <w:b/>
          <w:spacing w:val="-10"/>
          <w:sz w:val="21"/>
        </w:rPr>
        <w:t xml:space="preserve"> </w:t>
      </w:r>
      <w:r>
        <w:rPr>
          <w:b/>
          <w:spacing w:val="-4"/>
          <w:sz w:val="21"/>
        </w:rPr>
        <w:t>Value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Drivers: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The</w:t>
      </w:r>
      <w:r>
        <w:rPr>
          <w:b/>
          <w:spacing w:val="-11"/>
          <w:sz w:val="21"/>
        </w:rPr>
        <w:t xml:space="preserve"> </w:t>
      </w:r>
      <w:r>
        <w:rPr>
          <w:b/>
          <w:sz w:val="21"/>
        </w:rPr>
        <w:t>Keys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to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Creating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Differentiation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Advantage,</w:t>
      </w:r>
      <w:r>
        <w:rPr>
          <w:b/>
          <w:spacing w:val="-10"/>
          <w:sz w:val="21"/>
        </w:rPr>
        <w:t xml:space="preserve"> </w:t>
      </w:r>
      <w:r>
        <w:rPr>
          <w:sz w:val="21"/>
        </w:rPr>
        <w:t>provides</w:t>
      </w:r>
      <w:r>
        <w:rPr>
          <w:spacing w:val="-10"/>
          <w:sz w:val="21"/>
        </w:rPr>
        <w:t xml:space="preserve"> </w:t>
      </w:r>
      <w:r>
        <w:rPr>
          <w:sz w:val="21"/>
        </w:rPr>
        <w:t>an</w:t>
      </w:r>
      <w:r>
        <w:rPr>
          <w:spacing w:val="-10"/>
          <w:sz w:val="21"/>
        </w:rPr>
        <w:t xml:space="preserve"> </w:t>
      </w:r>
      <w:r>
        <w:rPr>
          <w:sz w:val="21"/>
        </w:rPr>
        <w:t>illustration of each cost</w:t>
      </w:r>
      <w:r>
        <w:rPr>
          <w:spacing w:val="-1"/>
          <w:sz w:val="21"/>
        </w:rPr>
        <w:t xml:space="preserve"> </w:t>
      </w:r>
      <w:r>
        <w:rPr>
          <w:sz w:val="21"/>
        </w:rPr>
        <w:t>driver.</w:t>
      </w:r>
    </w:p>
    <w:p w14:paraId="18F52DD7" w14:textId="77777777" w:rsidR="007D37B9" w:rsidRDefault="007D37B9" w:rsidP="007D37B9">
      <w:pPr>
        <w:pStyle w:val="Heading9"/>
        <w:numPr>
          <w:ilvl w:val="0"/>
          <w:numId w:val="5"/>
        </w:numPr>
        <w:tabs>
          <w:tab w:val="left" w:pos="1320"/>
        </w:tabs>
        <w:spacing w:before="183"/>
        <w:ind w:hanging="256"/>
      </w:pPr>
      <w:r>
        <w:t xml:space="preserve">Revamping the </w:t>
      </w:r>
      <w:r>
        <w:rPr>
          <w:spacing w:val="-4"/>
        </w:rPr>
        <w:t xml:space="preserve">Value </w:t>
      </w:r>
      <w:r>
        <w:t>Chain to Increase</w:t>
      </w:r>
      <w:r>
        <w:rPr>
          <w:spacing w:val="-5"/>
        </w:rPr>
        <w:t xml:space="preserve"> </w:t>
      </w:r>
      <w:r>
        <w:t>Differentiation</w:t>
      </w:r>
    </w:p>
    <w:p w14:paraId="10EC4C87" w14:textId="77777777" w:rsidR="007D37B9" w:rsidRDefault="007D37B9" w:rsidP="007D37B9">
      <w:pPr>
        <w:pStyle w:val="ListParagraph"/>
        <w:numPr>
          <w:ilvl w:val="1"/>
          <w:numId w:val="5"/>
        </w:numPr>
        <w:tabs>
          <w:tab w:val="left" w:pos="1679"/>
          <w:tab w:val="left" w:pos="1680"/>
        </w:tabs>
        <w:spacing w:before="188"/>
        <w:ind w:left="1679" w:hanging="361"/>
        <w:rPr>
          <w:sz w:val="21"/>
        </w:rPr>
      </w:pPr>
      <w:r>
        <w:rPr>
          <w:sz w:val="21"/>
        </w:rPr>
        <w:t>Differentiation</w:t>
      </w:r>
      <w:r>
        <w:rPr>
          <w:spacing w:val="30"/>
          <w:sz w:val="21"/>
        </w:rPr>
        <w:t xml:space="preserve"> </w:t>
      </w:r>
      <w:r>
        <w:rPr>
          <w:sz w:val="21"/>
        </w:rPr>
        <w:t>opportunities</w:t>
      </w:r>
      <w:r>
        <w:rPr>
          <w:spacing w:val="30"/>
          <w:sz w:val="21"/>
        </w:rPr>
        <w:t xml:space="preserve"> </w:t>
      </w:r>
      <w:r>
        <w:rPr>
          <w:sz w:val="21"/>
        </w:rPr>
        <w:t>can</w:t>
      </w:r>
      <w:r>
        <w:rPr>
          <w:spacing w:val="30"/>
          <w:sz w:val="21"/>
        </w:rPr>
        <w:t xml:space="preserve"> </w:t>
      </w:r>
      <w:r>
        <w:rPr>
          <w:sz w:val="21"/>
        </w:rPr>
        <w:t>exist</w:t>
      </w:r>
      <w:r>
        <w:rPr>
          <w:spacing w:val="30"/>
          <w:sz w:val="21"/>
        </w:rPr>
        <w:t xml:space="preserve"> </w:t>
      </w:r>
      <w:r>
        <w:rPr>
          <w:sz w:val="21"/>
        </w:rPr>
        <w:t>in</w:t>
      </w:r>
      <w:r>
        <w:rPr>
          <w:spacing w:val="30"/>
          <w:sz w:val="21"/>
        </w:rPr>
        <w:t xml:space="preserve"> </w:t>
      </w:r>
      <w:r>
        <w:rPr>
          <w:sz w:val="21"/>
        </w:rPr>
        <w:t>activities</w:t>
      </w:r>
      <w:r>
        <w:rPr>
          <w:spacing w:val="31"/>
          <w:sz w:val="21"/>
        </w:rPr>
        <w:t xml:space="preserve"> </w:t>
      </w:r>
      <w:r>
        <w:rPr>
          <w:sz w:val="21"/>
        </w:rPr>
        <w:t>all</w:t>
      </w:r>
      <w:r>
        <w:rPr>
          <w:spacing w:val="30"/>
          <w:sz w:val="21"/>
        </w:rPr>
        <w:t xml:space="preserve"> </w:t>
      </w:r>
      <w:r>
        <w:rPr>
          <w:sz w:val="21"/>
        </w:rPr>
        <w:t>along</w:t>
      </w:r>
      <w:r>
        <w:rPr>
          <w:spacing w:val="30"/>
          <w:sz w:val="21"/>
        </w:rPr>
        <w:t xml:space="preserve"> </w:t>
      </w:r>
      <w:r>
        <w:rPr>
          <w:sz w:val="21"/>
        </w:rPr>
        <w:t>an</w:t>
      </w:r>
      <w:r>
        <w:rPr>
          <w:spacing w:val="30"/>
          <w:sz w:val="21"/>
        </w:rPr>
        <w:t xml:space="preserve"> </w:t>
      </w:r>
      <w:r>
        <w:rPr>
          <w:sz w:val="21"/>
        </w:rPr>
        <w:t>industry’s</w:t>
      </w:r>
      <w:r>
        <w:rPr>
          <w:spacing w:val="30"/>
          <w:sz w:val="21"/>
        </w:rPr>
        <w:t xml:space="preserve"> </w:t>
      </w:r>
      <w:r>
        <w:rPr>
          <w:sz w:val="21"/>
        </w:rPr>
        <w:t>value</w:t>
      </w:r>
      <w:r>
        <w:rPr>
          <w:spacing w:val="30"/>
          <w:sz w:val="21"/>
        </w:rPr>
        <w:t xml:space="preserve"> </w:t>
      </w:r>
      <w:r>
        <w:rPr>
          <w:sz w:val="21"/>
        </w:rPr>
        <w:t>chain;</w:t>
      </w:r>
      <w:r>
        <w:rPr>
          <w:spacing w:val="31"/>
          <w:sz w:val="21"/>
        </w:rPr>
        <w:t xml:space="preserve"> </w:t>
      </w:r>
      <w:r>
        <w:rPr>
          <w:sz w:val="21"/>
        </w:rPr>
        <w:t>possibilities</w:t>
      </w:r>
    </w:p>
    <w:p w14:paraId="54408C17" w14:textId="77777777" w:rsidR="007D37B9" w:rsidRDefault="007D37B9" w:rsidP="007D37B9">
      <w:pPr>
        <w:pStyle w:val="BodyText"/>
        <w:spacing w:before="9"/>
        <w:ind w:left="1679"/>
      </w:pPr>
      <w:r>
        <w:t>include the following:</w:t>
      </w:r>
    </w:p>
    <w:p w14:paraId="4B4B3F46" w14:textId="77777777" w:rsidR="007D37B9" w:rsidRDefault="007D37B9" w:rsidP="007D37B9">
      <w:pPr>
        <w:pStyle w:val="ListParagraph"/>
        <w:numPr>
          <w:ilvl w:val="2"/>
          <w:numId w:val="5"/>
        </w:numPr>
        <w:tabs>
          <w:tab w:val="left" w:pos="2039"/>
          <w:tab w:val="left" w:pos="2040"/>
        </w:tabs>
        <w:spacing w:before="188"/>
        <w:ind w:hanging="361"/>
        <w:rPr>
          <w:sz w:val="21"/>
        </w:rPr>
      </w:pPr>
      <w:r>
        <w:rPr>
          <w:sz w:val="21"/>
        </w:rPr>
        <w:t>Coordinating with channel allies to enhance customer perception of</w:t>
      </w:r>
      <w:r>
        <w:rPr>
          <w:spacing w:val="-2"/>
          <w:sz w:val="21"/>
        </w:rPr>
        <w:t xml:space="preserve"> </w:t>
      </w:r>
      <w:r>
        <w:rPr>
          <w:sz w:val="21"/>
        </w:rPr>
        <w:t>value</w:t>
      </w:r>
    </w:p>
    <w:p w14:paraId="20C73001" w14:textId="77777777" w:rsidR="007D37B9" w:rsidRDefault="007D37B9" w:rsidP="007D37B9">
      <w:pPr>
        <w:pStyle w:val="ListParagraph"/>
        <w:numPr>
          <w:ilvl w:val="2"/>
          <w:numId w:val="5"/>
        </w:numPr>
        <w:tabs>
          <w:tab w:val="left" w:pos="2039"/>
          <w:tab w:val="left" w:pos="2040"/>
        </w:tabs>
        <w:ind w:hanging="361"/>
        <w:rPr>
          <w:sz w:val="21"/>
        </w:rPr>
      </w:pPr>
      <w:r>
        <w:rPr>
          <w:sz w:val="21"/>
        </w:rPr>
        <w:t>Coordinating with suppliers to better address customer</w:t>
      </w:r>
      <w:r>
        <w:rPr>
          <w:spacing w:val="-3"/>
          <w:sz w:val="21"/>
        </w:rPr>
        <w:t xml:space="preserve"> </w:t>
      </w:r>
      <w:r>
        <w:rPr>
          <w:sz w:val="21"/>
        </w:rPr>
        <w:t>needs</w:t>
      </w:r>
    </w:p>
    <w:p w14:paraId="14896C75" w14:textId="77777777" w:rsidR="007D37B9" w:rsidRDefault="007D37B9" w:rsidP="007D37B9">
      <w:pPr>
        <w:pStyle w:val="ListParagraph"/>
        <w:numPr>
          <w:ilvl w:val="1"/>
          <w:numId w:val="5"/>
        </w:numPr>
        <w:tabs>
          <w:tab w:val="left" w:pos="1679"/>
          <w:tab w:val="left" w:pos="1680"/>
        </w:tabs>
        <w:ind w:left="1679" w:hanging="361"/>
        <w:rPr>
          <w:sz w:val="21"/>
        </w:rPr>
      </w:pPr>
      <w:r>
        <w:rPr>
          <w:sz w:val="21"/>
        </w:rPr>
        <w:t>Strong</w:t>
      </w:r>
      <w:r>
        <w:rPr>
          <w:spacing w:val="-14"/>
          <w:sz w:val="21"/>
        </w:rPr>
        <w:t xml:space="preserve"> </w:t>
      </w:r>
      <w:r>
        <w:rPr>
          <w:sz w:val="21"/>
        </w:rPr>
        <w:t>relationships</w:t>
      </w:r>
      <w:r>
        <w:rPr>
          <w:spacing w:val="-14"/>
          <w:sz w:val="21"/>
        </w:rPr>
        <w:t xml:space="preserve"> </w:t>
      </w:r>
      <w:r>
        <w:rPr>
          <w:sz w:val="21"/>
        </w:rPr>
        <w:t>with</w:t>
      </w:r>
      <w:r>
        <w:rPr>
          <w:spacing w:val="-13"/>
          <w:sz w:val="21"/>
        </w:rPr>
        <w:t xml:space="preserve"> </w:t>
      </w:r>
      <w:r>
        <w:rPr>
          <w:sz w:val="21"/>
        </w:rPr>
        <w:t>suppliers</w:t>
      </w:r>
      <w:r>
        <w:rPr>
          <w:spacing w:val="-14"/>
          <w:sz w:val="21"/>
        </w:rPr>
        <w:t xml:space="preserve"> </w:t>
      </w:r>
      <w:r>
        <w:rPr>
          <w:sz w:val="21"/>
        </w:rPr>
        <w:t>can</w:t>
      </w:r>
      <w:r>
        <w:rPr>
          <w:spacing w:val="-14"/>
          <w:sz w:val="21"/>
        </w:rPr>
        <w:t xml:space="preserve"> </w:t>
      </w:r>
      <w:r>
        <w:rPr>
          <w:sz w:val="21"/>
        </w:rPr>
        <w:t>also</w:t>
      </w:r>
      <w:r>
        <w:rPr>
          <w:spacing w:val="-13"/>
          <w:sz w:val="21"/>
        </w:rPr>
        <w:t xml:space="preserve"> </w:t>
      </w:r>
      <w:r>
        <w:rPr>
          <w:sz w:val="21"/>
        </w:rPr>
        <w:t>mean</w:t>
      </w:r>
      <w:r>
        <w:rPr>
          <w:spacing w:val="-14"/>
          <w:sz w:val="21"/>
        </w:rPr>
        <w:t xml:space="preserve"> </w:t>
      </w:r>
      <w:r>
        <w:rPr>
          <w:sz w:val="21"/>
        </w:rPr>
        <w:t>that</w:t>
      </w:r>
      <w:r>
        <w:rPr>
          <w:spacing w:val="-14"/>
          <w:sz w:val="21"/>
        </w:rPr>
        <w:t xml:space="preserve"> </w:t>
      </w:r>
      <w:r>
        <w:rPr>
          <w:sz w:val="21"/>
        </w:rPr>
        <w:t>the</w:t>
      </w:r>
      <w:r>
        <w:rPr>
          <w:spacing w:val="-13"/>
          <w:sz w:val="21"/>
        </w:rPr>
        <w:t xml:space="preserve"> </w:t>
      </w:r>
      <w:r>
        <w:rPr>
          <w:sz w:val="21"/>
        </w:rPr>
        <w:t>company’s</w:t>
      </w:r>
      <w:r>
        <w:rPr>
          <w:spacing w:val="-14"/>
          <w:sz w:val="21"/>
        </w:rPr>
        <w:t xml:space="preserve"> </w:t>
      </w:r>
      <w:r>
        <w:rPr>
          <w:sz w:val="21"/>
        </w:rPr>
        <w:t>supply</w:t>
      </w:r>
      <w:r>
        <w:rPr>
          <w:spacing w:val="-14"/>
          <w:sz w:val="21"/>
        </w:rPr>
        <w:t xml:space="preserve"> </w:t>
      </w:r>
      <w:r>
        <w:rPr>
          <w:sz w:val="21"/>
        </w:rPr>
        <w:t>requirements</w:t>
      </w:r>
      <w:r>
        <w:rPr>
          <w:spacing w:val="-13"/>
          <w:sz w:val="21"/>
        </w:rPr>
        <w:t xml:space="preserve"> </w:t>
      </w:r>
      <w:r>
        <w:rPr>
          <w:sz w:val="21"/>
        </w:rPr>
        <w:t>are</w:t>
      </w:r>
      <w:r>
        <w:rPr>
          <w:spacing w:val="-14"/>
          <w:sz w:val="21"/>
        </w:rPr>
        <w:t xml:space="preserve"> </w:t>
      </w:r>
      <w:r>
        <w:rPr>
          <w:sz w:val="21"/>
        </w:rPr>
        <w:t>prioritized</w:t>
      </w:r>
    </w:p>
    <w:p w14:paraId="77129307" w14:textId="77777777" w:rsidR="007D37B9" w:rsidRDefault="007D37B9" w:rsidP="007D37B9">
      <w:pPr>
        <w:pStyle w:val="BodyText"/>
        <w:spacing w:before="8"/>
        <w:ind w:left="1679"/>
      </w:pPr>
      <w:r>
        <w:t>when industry supply is insufficient to meet overall demand.</w:t>
      </w:r>
    </w:p>
    <w:p w14:paraId="1E9F5B2C" w14:textId="77777777" w:rsidR="007D37B9" w:rsidRDefault="007D37B9" w:rsidP="007D37B9">
      <w:pPr>
        <w:pStyle w:val="BodyText"/>
        <w:spacing w:before="5"/>
        <w:rPr>
          <w:sz w:val="18"/>
        </w:rPr>
      </w:pPr>
    </w:p>
    <w:p w14:paraId="6279628D" w14:textId="77777777" w:rsidR="007D37B9" w:rsidRDefault="007D37B9" w:rsidP="007D37B9">
      <w:pPr>
        <w:pStyle w:val="Heading9"/>
        <w:numPr>
          <w:ilvl w:val="0"/>
          <w:numId w:val="5"/>
        </w:numPr>
        <w:tabs>
          <w:tab w:val="left" w:pos="1320"/>
        </w:tabs>
        <w:spacing w:before="91"/>
        <w:ind w:hanging="255"/>
      </w:pPr>
      <w:r>
        <w:t xml:space="preserve">Delivering Superior </w:t>
      </w:r>
      <w:r>
        <w:rPr>
          <w:spacing w:val="-4"/>
        </w:rPr>
        <w:t xml:space="preserve">Value </w:t>
      </w:r>
      <w:r>
        <w:t>via a Broad Differentiation</w:t>
      </w:r>
      <w:r>
        <w:rPr>
          <w:spacing w:val="-9"/>
        </w:rPr>
        <w:t xml:space="preserve"> </w:t>
      </w:r>
      <w:r>
        <w:t>Strategy</w:t>
      </w:r>
    </w:p>
    <w:p w14:paraId="65C6A492" w14:textId="77777777" w:rsidR="007D37B9" w:rsidRDefault="007D37B9" w:rsidP="007D37B9">
      <w:pPr>
        <w:pStyle w:val="ListParagraph"/>
        <w:numPr>
          <w:ilvl w:val="1"/>
          <w:numId w:val="5"/>
        </w:numPr>
        <w:tabs>
          <w:tab w:val="left" w:pos="1679"/>
          <w:tab w:val="left" w:pos="1680"/>
        </w:tabs>
        <w:spacing w:before="188"/>
        <w:ind w:left="1679" w:hanging="361"/>
        <w:rPr>
          <w:sz w:val="21"/>
        </w:rPr>
      </w:pPr>
      <w:r>
        <w:rPr>
          <w:sz w:val="21"/>
        </w:rPr>
        <w:t>Differentiation</w:t>
      </w:r>
      <w:r>
        <w:rPr>
          <w:spacing w:val="-2"/>
          <w:sz w:val="21"/>
        </w:rPr>
        <w:t xml:space="preserve"> </w:t>
      </w:r>
      <w:r>
        <w:rPr>
          <w:sz w:val="21"/>
        </w:rPr>
        <w:t>strategies</w:t>
      </w:r>
      <w:r>
        <w:rPr>
          <w:spacing w:val="-2"/>
          <w:sz w:val="21"/>
        </w:rPr>
        <w:t xml:space="preserve"> </w:t>
      </w:r>
      <w:r>
        <w:rPr>
          <w:sz w:val="21"/>
        </w:rPr>
        <w:t>depend</w:t>
      </w:r>
      <w:r>
        <w:rPr>
          <w:spacing w:val="-3"/>
          <w:sz w:val="21"/>
        </w:rPr>
        <w:t xml:space="preserve"> </w:t>
      </w:r>
      <w:r>
        <w:rPr>
          <w:sz w:val="21"/>
        </w:rPr>
        <w:t>on</w:t>
      </w:r>
      <w:r>
        <w:rPr>
          <w:spacing w:val="-3"/>
          <w:sz w:val="21"/>
        </w:rPr>
        <w:t xml:space="preserve"> </w:t>
      </w:r>
      <w:r>
        <w:rPr>
          <w:sz w:val="21"/>
        </w:rPr>
        <w:t>meeting</w:t>
      </w:r>
      <w:r>
        <w:rPr>
          <w:spacing w:val="-3"/>
          <w:sz w:val="21"/>
        </w:rPr>
        <w:t xml:space="preserve"> </w:t>
      </w:r>
      <w:r>
        <w:rPr>
          <w:sz w:val="21"/>
        </w:rPr>
        <w:t>customer</w:t>
      </w:r>
      <w:r>
        <w:rPr>
          <w:spacing w:val="-3"/>
          <w:sz w:val="21"/>
        </w:rPr>
        <w:t xml:space="preserve"> </w:t>
      </w:r>
      <w:r>
        <w:rPr>
          <w:sz w:val="21"/>
        </w:rPr>
        <w:t>needs</w:t>
      </w:r>
      <w:r>
        <w:rPr>
          <w:spacing w:val="-3"/>
          <w:sz w:val="21"/>
        </w:rPr>
        <w:t xml:space="preserve"> </w:t>
      </w:r>
      <w:r>
        <w:rPr>
          <w:sz w:val="21"/>
        </w:rPr>
        <w:t>in</w:t>
      </w:r>
      <w:r>
        <w:rPr>
          <w:spacing w:val="-3"/>
          <w:sz w:val="21"/>
        </w:rPr>
        <w:t xml:space="preserve"> </w:t>
      </w:r>
      <w:r>
        <w:rPr>
          <w:sz w:val="21"/>
        </w:rPr>
        <w:t>unique</w:t>
      </w:r>
      <w:r>
        <w:rPr>
          <w:spacing w:val="-2"/>
          <w:sz w:val="21"/>
        </w:rPr>
        <w:t xml:space="preserve"> </w:t>
      </w:r>
      <w:r>
        <w:rPr>
          <w:sz w:val="21"/>
        </w:rPr>
        <w:t>ways</w:t>
      </w:r>
      <w:r>
        <w:rPr>
          <w:spacing w:val="-3"/>
          <w:sz w:val="21"/>
        </w:rPr>
        <w:t xml:space="preserve"> </w:t>
      </w:r>
      <w:r>
        <w:rPr>
          <w:sz w:val="21"/>
        </w:rPr>
        <w:t>or</w:t>
      </w:r>
      <w:r>
        <w:rPr>
          <w:spacing w:val="-3"/>
          <w:sz w:val="21"/>
        </w:rPr>
        <w:t xml:space="preserve"> </w:t>
      </w:r>
      <w:r>
        <w:rPr>
          <w:sz w:val="21"/>
        </w:rPr>
        <w:t>creating</w:t>
      </w:r>
      <w:r>
        <w:rPr>
          <w:spacing w:val="-3"/>
          <w:sz w:val="21"/>
        </w:rPr>
        <w:t xml:space="preserve"> </w:t>
      </w:r>
      <w:r>
        <w:rPr>
          <w:sz w:val="21"/>
        </w:rPr>
        <w:t>new</w:t>
      </w:r>
      <w:r>
        <w:rPr>
          <w:spacing w:val="-3"/>
          <w:sz w:val="21"/>
        </w:rPr>
        <w:t xml:space="preserve"> </w:t>
      </w:r>
      <w:r>
        <w:rPr>
          <w:sz w:val="21"/>
        </w:rPr>
        <w:t>needs</w:t>
      </w:r>
      <w:r>
        <w:rPr>
          <w:spacing w:val="-3"/>
          <w:sz w:val="21"/>
        </w:rPr>
        <w:t xml:space="preserve"> </w:t>
      </w:r>
      <w:r>
        <w:rPr>
          <w:sz w:val="21"/>
        </w:rPr>
        <w:t>in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</w:p>
    <w:p w14:paraId="10A45DB8" w14:textId="77777777" w:rsidR="007D37B9" w:rsidRDefault="007D37B9" w:rsidP="007D37B9">
      <w:pPr>
        <w:pStyle w:val="BodyText"/>
        <w:spacing w:before="9"/>
        <w:ind w:left="1679"/>
      </w:pPr>
      <w:r>
        <w:t>way that rivals can’t. There are four basic routes to achieving this aim.</w:t>
      </w:r>
    </w:p>
    <w:p w14:paraId="0CAC05CF" w14:textId="77777777" w:rsidR="007D37B9" w:rsidRDefault="007D37B9" w:rsidP="007D37B9">
      <w:pPr>
        <w:pStyle w:val="ListParagraph"/>
        <w:numPr>
          <w:ilvl w:val="1"/>
          <w:numId w:val="5"/>
        </w:numPr>
        <w:tabs>
          <w:tab w:val="left" w:pos="1680"/>
        </w:tabs>
        <w:spacing w:before="188" w:line="247" w:lineRule="auto"/>
        <w:ind w:left="1679" w:right="1436"/>
        <w:jc w:val="both"/>
        <w:rPr>
          <w:sz w:val="21"/>
        </w:rPr>
      </w:pPr>
      <w:r>
        <w:rPr>
          <w:sz w:val="21"/>
        </w:rPr>
        <w:t>One route is to incorporate product attributes and user features that lower the buyer’s overall costs of using the product.</w:t>
      </w:r>
    </w:p>
    <w:p w14:paraId="3E677EE3" w14:textId="77777777" w:rsidR="007D37B9" w:rsidRDefault="007D37B9" w:rsidP="007D37B9">
      <w:pPr>
        <w:pStyle w:val="ListParagraph"/>
        <w:numPr>
          <w:ilvl w:val="1"/>
          <w:numId w:val="5"/>
        </w:numPr>
        <w:tabs>
          <w:tab w:val="left" w:pos="1679"/>
          <w:tab w:val="left" w:pos="1680"/>
        </w:tabs>
        <w:spacing w:before="183"/>
        <w:ind w:left="1679" w:hanging="361"/>
        <w:rPr>
          <w:sz w:val="21"/>
        </w:rPr>
      </w:pPr>
      <w:r>
        <w:rPr>
          <w:sz w:val="21"/>
        </w:rPr>
        <w:t>A second route is to incorporate tangible features that raise product</w:t>
      </w:r>
      <w:r>
        <w:rPr>
          <w:spacing w:val="-14"/>
          <w:sz w:val="21"/>
        </w:rPr>
        <w:t xml:space="preserve"> </w:t>
      </w:r>
      <w:r>
        <w:rPr>
          <w:sz w:val="21"/>
        </w:rPr>
        <w:t>performance.</w:t>
      </w:r>
    </w:p>
    <w:p w14:paraId="237B9625" w14:textId="77777777" w:rsidR="007D37B9" w:rsidRDefault="007D37B9" w:rsidP="007D37B9">
      <w:pPr>
        <w:pStyle w:val="ListParagraph"/>
        <w:numPr>
          <w:ilvl w:val="1"/>
          <w:numId w:val="5"/>
        </w:numPr>
        <w:tabs>
          <w:tab w:val="left" w:pos="1680"/>
        </w:tabs>
        <w:spacing w:line="247" w:lineRule="auto"/>
        <w:ind w:left="1679" w:right="1437"/>
        <w:jc w:val="both"/>
        <w:rPr>
          <w:sz w:val="21"/>
        </w:rPr>
      </w:pPr>
      <w:r>
        <w:rPr>
          <w:sz w:val="21"/>
        </w:rPr>
        <w:t>A third route is to incorporate intangible features that enhance buyer satisfaction in noneconomic or intangible</w:t>
      </w:r>
      <w:r>
        <w:rPr>
          <w:spacing w:val="-1"/>
          <w:sz w:val="21"/>
        </w:rPr>
        <w:t xml:space="preserve"> </w:t>
      </w:r>
      <w:r>
        <w:rPr>
          <w:sz w:val="21"/>
        </w:rPr>
        <w:t>ways.</w:t>
      </w:r>
    </w:p>
    <w:p w14:paraId="573BCE73" w14:textId="77777777" w:rsidR="007D37B9" w:rsidRDefault="007D37B9" w:rsidP="007D37B9">
      <w:pPr>
        <w:pStyle w:val="ListParagraph"/>
        <w:numPr>
          <w:ilvl w:val="1"/>
          <w:numId w:val="5"/>
        </w:numPr>
        <w:tabs>
          <w:tab w:val="left" w:pos="1679"/>
          <w:tab w:val="left" w:pos="1680"/>
        </w:tabs>
        <w:spacing w:before="182"/>
        <w:ind w:left="1679" w:hanging="361"/>
        <w:rPr>
          <w:sz w:val="21"/>
        </w:rPr>
      </w:pPr>
      <w:r>
        <w:rPr>
          <w:sz w:val="21"/>
        </w:rPr>
        <w:t>A</w:t>
      </w:r>
      <w:r>
        <w:rPr>
          <w:spacing w:val="16"/>
          <w:sz w:val="21"/>
        </w:rPr>
        <w:t xml:space="preserve"> </w:t>
      </w:r>
      <w:r>
        <w:rPr>
          <w:sz w:val="21"/>
        </w:rPr>
        <w:t>fourth</w:t>
      </w:r>
      <w:r>
        <w:rPr>
          <w:spacing w:val="27"/>
          <w:sz w:val="21"/>
        </w:rPr>
        <w:t xml:space="preserve"> </w:t>
      </w:r>
      <w:r>
        <w:rPr>
          <w:sz w:val="21"/>
        </w:rPr>
        <w:t>route</w:t>
      </w:r>
      <w:r>
        <w:rPr>
          <w:spacing w:val="28"/>
          <w:sz w:val="21"/>
        </w:rPr>
        <w:t xml:space="preserve"> </w:t>
      </w:r>
      <w:r>
        <w:rPr>
          <w:sz w:val="21"/>
        </w:rPr>
        <w:t>is</w:t>
      </w:r>
      <w:r>
        <w:rPr>
          <w:spacing w:val="27"/>
          <w:sz w:val="21"/>
        </w:rPr>
        <w:t xml:space="preserve"> </w:t>
      </w:r>
      <w:r>
        <w:rPr>
          <w:sz w:val="21"/>
        </w:rPr>
        <w:t>to</w:t>
      </w:r>
      <w:r>
        <w:rPr>
          <w:spacing w:val="28"/>
          <w:sz w:val="21"/>
        </w:rPr>
        <w:t xml:space="preserve"> </w:t>
      </w:r>
      <w:r>
        <w:rPr>
          <w:sz w:val="21"/>
        </w:rPr>
        <w:t>signal</w:t>
      </w:r>
      <w:r>
        <w:rPr>
          <w:spacing w:val="28"/>
          <w:sz w:val="21"/>
        </w:rPr>
        <w:t xml:space="preserve"> </w:t>
      </w:r>
      <w:r>
        <w:rPr>
          <w:sz w:val="21"/>
        </w:rPr>
        <w:t>the</w:t>
      </w:r>
      <w:r>
        <w:rPr>
          <w:spacing w:val="27"/>
          <w:sz w:val="21"/>
        </w:rPr>
        <w:t xml:space="preserve"> </w:t>
      </w:r>
      <w:r>
        <w:rPr>
          <w:sz w:val="21"/>
        </w:rPr>
        <w:t>value</w:t>
      </w:r>
      <w:r>
        <w:rPr>
          <w:spacing w:val="28"/>
          <w:sz w:val="21"/>
        </w:rPr>
        <w:t xml:space="preserve"> </w:t>
      </w:r>
      <w:r>
        <w:rPr>
          <w:sz w:val="21"/>
        </w:rPr>
        <w:t>of</w:t>
      </w:r>
      <w:r>
        <w:rPr>
          <w:spacing w:val="27"/>
          <w:sz w:val="21"/>
        </w:rPr>
        <w:t xml:space="preserve"> </w:t>
      </w:r>
      <w:r>
        <w:rPr>
          <w:sz w:val="21"/>
        </w:rPr>
        <w:t>the</w:t>
      </w:r>
      <w:r>
        <w:rPr>
          <w:spacing w:val="28"/>
          <w:sz w:val="21"/>
        </w:rPr>
        <w:t xml:space="preserve"> </w:t>
      </w:r>
      <w:r>
        <w:rPr>
          <w:sz w:val="21"/>
        </w:rPr>
        <w:t>company’s</w:t>
      </w:r>
      <w:r>
        <w:rPr>
          <w:spacing w:val="28"/>
          <w:sz w:val="21"/>
        </w:rPr>
        <w:t xml:space="preserve"> </w:t>
      </w:r>
      <w:r>
        <w:rPr>
          <w:sz w:val="21"/>
        </w:rPr>
        <w:t>product</w:t>
      </w:r>
      <w:r>
        <w:rPr>
          <w:spacing w:val="27"/>
          <w:sz w:val="21"/>
        </w:rPr>
        <w:t xml:space="preserve"> </w:t>
      </w:r>
      <w:r>
        <w:rPr>
          <w:sz w:val="21"/>
        </w:rPr>
        <w:t>offering—high</w:t>
      </w:r>
      <w:r>
        <w:rPr>
          <w:spacing w:val="28"/>
          <w:sz w:val="21"/>
        </w:rPr>
        <w:t xml:space="preserve"> </w:t>
      </w:r>
      <w:r>
        <w:rPr>
          <w:sz w:val="21"/>
        </w:rPr>
        <w:t>price,</w:t>
      </w:r>
      <w:r>
        <w:rPr>
          <w:spacing w:val="27"/>
          <w:sz w:val="21"/>
        </w:rPr>
        <w:t xml:space="preserve"> </w:t>
      </w:r>
      <w:r>
        <w:rPr>
          <w:sz w:val="21"/>
        </w:rPr>
        <w:t>packaging,</w:t>
      </w:r>
      <w:r>
        <w:rPr>
          <w:spacing w:val="28"/>
          <w:sz w:val="21"/>
        </w:rPr>
        <w:t xml:space="preserve"> </w:t>
      </w:r>
      <w:r>
        <w:rPr>
          <w:sz w:val="21"/>
        </w:rPr>
        <w:t>ad</w:t>
      </w:r>
    </w:p>
    <w:p w14:paraId="2C6BF6C8" w14:textId="77777777" w:rsidR="007D37B9" w:rsidRDefault="007D37B9" w:rsidP="007D37B9">
      <w:pPr>
        <w:pStyle w:val="BodyText"/>
        <w:spacing w:before="8"/>
        <w:ind w:left="1679"/>
      </w:pPr>
      <w:r>
        <w:t>content</w:t>
      </w:r>
    </w:p>
    <w:p w14:paraId="44E72ACD" w14:textId="77777777" w:rsidR="007D37B9" w:rsidRDefault="007D37B9" w:rsidP="007D37B9">
      <w:pPr>
        <w:pStyle w:val="ListParagraph"/>
        <w:numPr>
          <w:ilvl w:val="1"/>
          <w:numId w:val="5"/>
        </w:numPr>
        <w:tabs>
          <w:tab w:val="left" w:pos="1680"/>
        </w:tabs>
        <w:spacing w:line="247" w:lineRule="auto"/>
        <w:ind w:left="1679" w:right="1437" w:hanging="361"/>
        <w:jc w:val="both"/>
        <w:rPr>
          <w:sz w:val="21"/>
        </w:rPr>
      </w:pPr>
      <w:r>
        <w:rPr>
          <w:sz w:val="21"/>
        </w:rPr>
        <w:t>A differentiator’s basis for competitive advantage is either product/service offering whose attributes differ significantly from the offering of rivals or a set of capabilities for delivering customer value that rivals do not have.</w:t>
      </w:r>
    </w:p>
    <w:p w14:paraId="7361D3A2" w14:textId="77777777" w:rsidR="007D37B9" w:rsidRDefault="007D37B9" w:rsidP="007D37B9">
      <w:pPr>
        <w:pStyle w:val="Heading9"/>
        <w:numPr>
          <w:ilvl w:val="0"/>
          <w:numId w:val="5"/>
        </w:numPr>
        <w:tabs>
          <w:tab w:val="left" w:pos="1321"/>
        </w:tabs>
        <w:spacing w:before="184"/>
        <w:ind w:left="1320" w:hanging="256"/>
      </w:pPr>
      <w:r>
        <w:t xml:space="preserve">When a Differentiation Strategy </w:t>
      </w:r>
      <w:r>
        <w:rPr>
          <w:spacing w:val="-3"/>
        </w:rPr>
        <w:t>Works</w:t>
      </w:r>
      <w:r>
        <w:rPr>
          <w:spacing w:val="-6"/>
        </w:rPr>
        <w:t xml:space="preserve"> </w:t>
      </w:r>
      <w:r>
        <w:t>Best</w:t>
      </w:r>
    </w:p>
    <w:p w14:paraId="0B00F3E7" w14:textId="77777777" w:rsidR="007D37B9" w:rsidRDefault="007D37B9" w:rsidP="007D37B9">
      <w:pPr>
        <w:pStyle w:val="ListParagraph"/>
        <w:numPr>
          <w:ilvl w:val="1"/>
          <w:numId w:val="5"/>
        </w:numPr>
        <w:tabs>
          <w:tab w:val="left" w:pos="1680"/>
          <w:tab w:val="left" w:pos="1681"/>
        </w:tabs>
        <w:spacing w:before="188"/>
        <w:ind w:hanging="361"/>
        <w:rPr>
          <w:sz w:val="21"/>
        </w:rPr>
      </w:pPr>
      <w:r>
        <w:rPr>
          <w:sz w:val="21"/>
        </w:rPr>
        <w:t>Differentiation strategies tend to work best in market circumstance</w:t>
      </w:r>
      <w:r>
        <w:rPr>
          <w:spacing w:val="-8"/>
          <w:sz w:val="21"/>
        </w:rPr>
        <w:t xml:space="preserve"> </w:t>
      </w:r>
      <w:r>
        <w:rPr>
          <w:sz w:val="21"/>
        </w:rPr>
        <w:t>where:</w:t>
      </w:r>
    </w:p>
    <w:p w14:paraId="3E9996BF" w14:textId="77777777" w:rsidR="007D37B9" w:rsidRDefault="007D37B9" w:rsidP="007D37B9">
      <w:pPr>
        <w:pStyle w:val="ListParagraph"/>
        <w:numPr>
          <w:ilvl w:val="2"/>
          <w:numId w:val="5"/>
        </w:numPr>
        <w:tabs>
          <w:tab w:val="left" w:pos="2039"/>
          <w:tab w:val="left" w:pos="2041"/>
        </w:tabs>
        <w:ind w:left="2040" w:hanging="361"/>
        <w:rPr>
          <w:sz w:val="21"/>
        </w:rPr>
      </w:pPr>
      <w:r>
        <w:rPr>
          <w:sz w:val="21"/>
        </w:rPr>
        <w:t>Buyer needs and uses of the product are diverse</w:t>
      </w:r>
    </w:p>
    <w:p w14:paraId="2538EF36" w14:textId="77777777" w:rsidR="007D37B9" w:rsidRDefault="007D37B9" w:rsidP="007D37B9">
      <w:pPr>
        <w:pStyle w:val="ListParagraph"/>
        <w:numPr>
          <w:ilvl w:val="2"/>
          <w:numId w:val="5"/>
        </w:numPr>
        <w:tabs>
          <w:tab w:val="left" w:pos="2040"/>
          <w:tab w:val="left" w:pos="2041"/>
        </w:tabs>
        <w:spacing w:line="247" w:lineRule="auto"/>
        <w:ind w:left="2040" w:right="1437" w:hanging="361"/>
        <w:rPr>
          <w:sz w:val="21"/>
        </w:rPr>
      </w:pPr>
      <w:r>
        <w:rPr>
          <w:sz w:val="21"/>
        </w:rPr>
        <w:t>There are many ways to differentiate the product or service and many buyers perceive these differences as having</w:t>
      </w:r>
      <w:r>
        <w:rPr>
          <w:spacing w:val="-1"/>
          <w:sz w:val="21"/>
        </w:rPr>
        <w:t xml:space="preserve"> </w:t>
      </w:r>
      <w:r>
        <w:rPr>
          <w:sz w:val="21"/>
        </w:rPr>
        <w:t>value</w:t>
      </w:r>
    </w:p>
    <w:p w14:paraId="143DAB95" w14:textId="77777777" w:rsidR="007D37B9" w:rsidRDefault="007D37B9" w:rsidP="007D37B9">
      <w:pPr>
        <w:pStyle w:val="ListParagraph"/>
        <w:numPr>
          <w:ilvl w:val="2"/>
          <w:numId w:val="5"/>
        </w:numPr>
        <w:tabs>
          <w:tab w:val="left" w:pos="2040"/>
          <w:tab w:val="left" w:pos="2041"/>
        </w:tabs>
        <w:spacing w:before="182"/>
        <w:ind w:left="2040" w:hanging="361"/>
        <w:rPr>
          <w:sz w:val="21"/>
        </w:rPr>
      </w:pPr>
      <w:r>
        <w:rPr>
          <w:sz w:val="21"/>
        </w:rPr>
        <w:t>Few rival firms are following a similar differentiation</w:t>
      </w:r>
      <w:r>
        <w:rPr>
          <w:spacing w:val="-7"/>
          <w:sz w:val="21"/>
        </w:rPr>
        <w:t xml:space="preserve"> </w:t>
      </w:r>
      <w:r>
        <w:rPr>
          <w:sz w:val="21"/>
        </w:rPr>
        <w:t>approach</w:t>
      </w:r>
    </w:p>
    <w:p w14:paraId="1CEC391D" w14:textId="77777777" w:rsidR="007D37B9" w:rsidRDefault="007D37B9" w:rsidP="007D37B9">
      <w:pPr>
        <w:pStyle w:val="ListParagraph"/>
        <w:numPr>
          <w:ilvl w:val="2"/>
          <w:numId w:val="5"/>
        </w:numPr>
        <w:tabs>
          <w:tab w:val="left" w:pos="2040"/>
          <w:tab w:val="left" w:pos="2041"/>
        </w:tabs>
        <w:spacing w:line="247" w:lineRule="auto"/>
        <w:ind w:left="2040" w:right="1435"/>
        <w:rPr>
          <w:sz w:val="21"/>
        </w:rPr>
      </w:pPr>
      <w:r>
        <w:rPr>
          <w:sz w:val="21"/>
        </w:rPr>
        <w:t>Technological change is fast-paced and competition revolves around rapidly evolving product features</w:t>
      </w:r>
    </w:p>
    <w:p w14:paraId="2D57DA0A" w14:textId="77777777" w:rsidR="007D37B9" w:rsidRDefault="007D37B9" w:rsidP="007D37B9">
      <w:pPr>
        <w:pStyle w:val="Heading9"/>
        <w:numPr>
          <w:ilvl w:val="0"/>
          <w:numId w:val="5"/>
        </w:numPr>
        <w:tabs>
          <w:tab w:val="left" w:pos="1321"/>
        </w:tabs>
        <w:spacing w:before="182"/>
        <w:ind w:left="1320" w:hanging="256"/>
      </w:pPr>
      <w:r>
        <w:t>The Pitfalls of a Differentiation</w:t>
      </w:r>
      <w:r>
        <w:rPr>
          <w:spacing w:val="-2"/>
        </w:rPr>
        <w:t xml:space="preserve"> </w:t>
      </w:r>
      <w:r>
        <w:t>Strategy</w:t>
      </w:r>
    </w:p>
    <w:p w14:paraId="1E547692" w14:textId="77777777" w:rsidR="007D37B9" w:rsidRDefault="007D37B9" w:rsidP="007D37B9">
      <w:pPr>
        <w:pStyle w:val="ListParagraph"/>
        <w:numPr>
          <w:ilvl w:val="1"/>
          <w:numId w:val="5"/>
        </w:numPr>
        <w:tabs>
          <w:tab w:val="left" w:pos="1680"/>
          <w:tab w:val="left" w:pos="1681"/>
        </w:tabs>
        <w:ind w:hanging="361"/>
        <w:rPr>
          <w:sz w:val="21"/>
        </w:rPr>
      </w:pPr>
      <w:r>
        <w:rPr>
          <w:sz w:val="21"/>
        </w:rPr>
        <w:t>Differentiation strategies can fail for any of several</w:t>
      </w:r>
      <w:r>
        <w:rPr>
          <w:spacing w:val="-7"/>
          <w:sz w:val="21"/>
        </w:rPr>
        <w:t xml:space="preserve"> </w:t>
      </w:r>
      <w:r>
        <w:rPr>
          <w:sz w:val="21"/>
        </w:rPr>
        <w:t>reasons.</w:t>
      </w:r>
    </w:p>
    <w:p w14:paraId="295576B6" w14:textId="77777777" w:rsidR="007D37B9" w:rsidRDefault="007D37B9" w:rsidP="007D37B9">
      <w:pPr>
        <w:pStyle w:val="ListParagraph"/>
        <w:numPr>
          <w:ilvl w:val="1"/>
          <w:numId w:val="5"/>
        </w:numPr>
        <w:tabs>
          <w:tab w:val="left" w:pos="1680"/>
          <w:tab w:val="left" w:pos="1681"/>
        </w:tabs>
        <w:spacing w:before="188"/>
        <w:ind w:hanging="361"/>
        <w:rPr>
          <w:sz w:val="21"/>
        </w:rPr>
      </w:pPr>
      <w:r>
        <w:rPr>
          <w:sz w:val="21"/>
        </w:rPr>
        <w:t>A</w:t>
      </w:r>
      <w:r>
        <w:rPr>
          <w:spacing w:val="7"/>
          <w:sz w:val="21"/>
        </w:rPr>
        <w:t xml:space="preserve"> </w:t>
      </w:r>
      <w:r>
        <w:rPr>
          <w:sz w:val="21"/>
        </w:rPr>
        <w:t>differentiation</w:t>
      </w:r>
      <w:r>
        <w:rPr>
          <w:spacing w:val="19"/>
          <w:sz w:val="21"/>
        </w:rPr>
        <w:t xml:space="preserve"> </w:t>
      </w:r>
      <w:r>
        <w:rPr>
          <w:sz w:val="21"/>
        </w:rPr>
        <w:t>strategy</w:t>
      </w:r>
      <w:r>
        <w:rPr>
          <w:spacing w:val="19"/>
          <w:sz w:val="21"/>
        </w:rPr>
        <w:t xml:space="preserve"> </w:t>
      </w:r>
      <w:r>
        <w:rPr>
          <w:sz w:val="21"/>
        </w:rPr>
        <w:t>keyed</w:t>
      </w:r>
      <w:r>
        <w:rPr>
          <w:spacing w:val="20"/>
          <w:sz w:val="21"/>
        </w:rPr>
        <w:t xml:space="preserve"> </w:t>
      </w:r>
      <w:r>
        <w:rPr>
          <w:sz w:val="21"/>
        </w:rPr>
        <w:t>to</w:t>
      </w:r>
      <w:r>
        <w:rPr>
          <w:spacing w:val="19"/>
          <w:sz w:val="21"/>
        </w:rPr>
        <w:t xml:space="preserve"> </w:t>
      </w:r>
      <w:r>
        <w:rPr>
          <w:sz w:val="21"/>
        </w:rPr>
        <w:t>product</w:t>
      </w:r>
      <w:r>
        <w:rPr>
          <w:spacing w:val="19"/>
          <w:sz w:val="21"/>
        </w:rPr>
        <w:t xml:space="preserve"> </w:t>
      </w:r>
      <w:r>
        <w:rPr>
          <w:sz w:val="21"/>
        </w:rPr>
        <w:t>or</w:t>
      </w:r>
      <w:r>
        <w:rPr>
          <w:spacing w:val="19"/>
          <w:sz w:val="21"/>
        </w:rPr>
        <w:t xml:space="preserve"> </w:t>
      </w:r>
      <w:r>
        <w:rPr>
          <w:sz w:val="21"/>
        </w:rPr>
        <w:t>service</w:t>
      </w:r>
      <w:r>
        <w:rPr>
          <w:spacing w:val="19"/>
          <w:sz w:val="21"/>
        </w:rPr>
        <w:t xml:space="preserve"> </w:t>
      </w:r>
      <w:r>
        <w:rPr>
          <w:sz w:val="21"/>
        </w:rPr>
        <w:t>attributes</w:t>
      </w:r>
      <w:r>
        <w:rPr>
          <w:spacing w:val="20"/>
          <w:sz w:val="21"/>
        </w:rPr>
        <w:t xml:space="preserve"> </w:t>
      </w:r>
      <w:r>
        <w:rPr>
          <w:sz w:val="21"/>
        </w:rPr>
        <w:t>that</w:t>
      </w:r>
      <w:r>
        <w:rPr>
          <w:spacing w:val="19"/>
          <w:sz w:val="21"/>
        </w:rPr>
        <w:t xml:space="preserve"> </w:t>
      </w:r>
      <w:r>
        <w:rPr>
          <w:sz w:val="21"/>
        </w:rPr>
        <w:t>are</w:t>
      </w:r>
      <w:r>
        <w:rPr>
          <w:spacing w:val="19"/>
          <w:sz w:val="21"/>
        </w:rPr>
        <w:t xml:space="preserve"> </w:t>
      </w:r>
      <w:r>
        <w:rPr>
          <w:sz w:val="21"/>
        </w:rPr>
        <w:t>easily</w:t>
      </w:r>
      <w:r>
        <w:rPr>
          <w:spacing w:val="19"/>
          <w:sz w:val="21"/>
        </w:rPr>
        <w:t xml:space="preserve"> </w:t>
      </w:r>
      <w:r>
        <w:rPr>
          <w:sz w:val="21"/>
        </w:rPr>
        <w:t>and</w:t>
      </w:r>
      <w:r>
        <w:rPr>
          <w:spacing w:val="20"/>
          <w:sz w:val="21"/>
        </w:rPr>
        <w:t xml:space="preserve"> </w:t>
      </w:r>
      <w:r>
        <w:rPr>
          <w:sz w:val="21"/>
        </w:rPr>
        <w:t>quickly</w:t>
      </w:r>
      <w:r>
        <w:rPr>
          <w:spacing w:val="19"/>
          <w:sz w:val="21"/>
        </w:rPr>
        <w:t xml:space="preserve"> </w:t>
      </w:r>
      <w:r>
        <w:rPr>
          <w:sz w:val="21"/>
        </w:rPr>
        <w:t>copied</w:t>
      </w:r>
      <w:r>
        <w:rPr>
          <w:spacing w:val="19"/>
          <w:sz w:val="21"/>
        </w:rPr>
        <w:t xml:space="preserve"> </w:t>
      </w:r>
      <w:r>
        <w:rPr>
          <w:sz w:val="21"/>
        </w:rPr>
        <w:t>is</w:t>
      </w:r>
    </w:p>
    <w:p w14:paraId="4EB7FC62" w14:textId="77777777" w:rsidR="007D37B9" w:rsidRDefault="007D37B9" w:rsidP="007D37B9">
      <w:pPr>
        <w:pStyle w:val="BodyText"/>
        <w:spacing w:before="9"/>
        <w:ind w:left="1680"/>
      </w:pPr>
      <w:r>
        <w:t>always doomed.</w:t>
      </w:r>
    </w:p>
    <w:p w14:paraId="035A1465" w14:textId="77777777" w:rsidR="007D37B9" w:rsidRDefault="007D37B9" w:rsidP="007D37B9">
      <w:pPr>
        <w:pStyle w:val="ListParagraph"/>
        <w:numPr>
          <w:ilvl w:val="1"/>
          <w:numId w:val="5"/>
        </w:numPr>
        <w:tabs>
          <w:tab w:val="left" w:pos="1680"/>
          <w:tab w:val="left" w:pos="1681"/>
        </w:tabs>
        <w:spacing w:before="188"/>
        <w:ind w:hanging="361"/>
        <w:rPr>
          <w:sz w:val="21"/>
        </w:rPr>
      </w:pPr>
      <w:r>
        <w:rPr>
          <w:sz w:val="21"/>
        </w:rPr>
        <w:t>A second pitfall is that buyers see little value in the unique attributes of a company’s</w:t>
      </w:r>
      <w:r>
        <w:rPr>
          <w:spacing w:val="-21"/>
          <w:sz w:val="21"/>
        </w:rPr>
        <w:t xml:space="preserve"> </w:t>
      </w:r>
      <w:r>
        <w:rPr>
          <w:sz w:val="21"/>
        </w:rPr>
        <w:t>product.</w:t>
      </w:r>
    </w:p>
    <w:p w14:paraId="31CD2389" w14:textId="77777777" w:rsidR="007D37B9" w:rsidRDefault="007D37B9" w:rsidP="007D37B9">
      <w:pPr>
        <w:pStyle w:val="ListParagraph"/>
        <w:numPr>
          <w:ilvl w:val="1"/>
          <w:numId w:val="5"/>
        </w:numPr>
        <w:tabs>
          <w:tab w:val="left" w:pos="1681"/>
        </w:tabs>
        <w:spacing w:line="247" w:lineRule="auto"/>
        <w:ind w:right="1436" w:hanging="361"/>
        <w:jc w:val="both"/>
        <w:rPr>
          <w:sz w:val="21"/>
        </w:rPr>
      </w:pPr>
      <w:r>
        <w:rPr>
          <w:sz w:val="21"/>
        </w:rPr>
        <w:t>The</w:t>
      </w:r>
      <w:r>
        <w:rPr>
          <w:spacing w:val="-13"/>
          <w:sz w:val="21"/>
        </w:rPr>
        <w:t xml:space="preserve"> </w:t>
      </w:r>
      <w:r>
        <w:rPr>
          <w:sz w:val="21"/>
        </w:rPr>
        <w:t>third</w:t>
      </w:r>
      <w:r>
        <w:rPr>
          <w:spacing w:val="-13"/>
          <w:sz w:val="21"/>
        </w:rPr>
        <w:t xml:space="preserve"> </w:t>
      </w:r>
      <w:r>
        <w:rPr>
          <w:sz w:val="21"/>
        </w:rPr>
        <w:t>big</w:t>
      </w:r>
      <w:r>
        <w:rPr>
          <w:spacing w:val="-12"/>
          <w:sz w:val="21"/>
        </w:rPr>
        <w:t xml:space="preserve"> </w:t>
      </w:r>
      <w:r>
        <w:rPr>
          <w:sz w:val="21"/>
        </w:rPr>
        <w:t>pitfall</w:t>
      </w:r>
      <w:r>
        <w:rPr>
          <w:spacing w:val="-12"/>
          <w:sz w:val="21"/>
        </w:rPr>
        <w:t xml:space="preserve"> </w:t>
      </w:r>
      <w:r>
        <w:rPr>
          <w:sz w:val="21"/>
        </w:rPr>
        <w:t>of</w:t>
      </w:r>
      <w:r>
        <w:rPr>
          <w:spacing w:val="-12"/>
          <w:sz w:val="21"/>
        </w:rPr>
        <w:t xml:space="preserve"> </w:t>
      </w:r>
      <w:r>
        <w:rPr>
          <w:sz w:val="21"/>
        </w:rPr>
        <w:t>a</w:t>
      </w:r>
      <w:r>
        <w:rPr>
          <w:spacing w:val="-12"/>
          <w:sz w:val="21"/>
        </w:rPr>
        <w:t xml:space="preserve"> </w:t>
      </w:r>
      <w:r>
        <w:rPr>
          <w:sz w:val="21"/>
        </w:rPr>
        <w:t>differentiation</w:t>
      </w:r>
      <w:r>
        <w:rPr>
          <w:spacing w:val="-13"/>
          <w:sz w:val="21"/>
        </w:rPr>
        <w:t xml:space="preserve"> </w:t>
      </w:r>
      <w:r>
        <w:rPr>
          <w:sz w:val="21"/>
        </w:rPr>
        <w:t>strategy</w:t>
      </w:r>
      <w:r>
        <w:rPr>
          <w:spacing w:val="-12"/>
          <w:sz w:val="21"/>
        </w:rPr>
        <w:t xml:space="preserve"> </w:t>
      </w:r>
      <w:r>
        <w:rPr>
          <w:sz w:val="21"/>
        </w:rPr>
        <w:t>is</w:t>
      </w:r>
      <w:r>
        <w:rPr>
          <w:spacing w:val="-12"/>
          <w:sz w:val="21"/>
        </w:rPr>
        <w:t xml:space="preserve"> </w:t>
      </w:r>
      <w:r>
        <w:rPr>
          <w:sz w:val="21"/>
        </w:rPr>
        <w:t>overspending</w:t>
      </w:r>
      <w:r>
        <w:rPr>
          <w:spacing w:val="-13"/>
          <w:sz w:val="21"/>
        </w:rPr>
        <w:t xml:space="preserve"> </w:t>
      </w:r>
      <w:r>
        <w:rPr>
          <w:sz w:val="21"/>
        </w:rPr>
        <w:t>on</w:t>
      </w:r>
      <w:r>
        <w:rPr>
          <w:spacing w:val="-12"/>
          <w:sz w:val="21"/>
        </w:rPr>
        <w:t xml:space="preserve"> </w:t>
      </w:r>
      <w:r>
        <w:rPr>
          <w:sz w:val="21"/>
        </w:rPr>
        <w:t>efforts</w:t>
      </w:r>
      <w:r>
        <w:rPr>
          <w:spacing w:val="-13"/>
          <w:sz w:val="21"/>
        </w:rPr>
        <w:t xml:space="preserve"> </w:t>
      </w:r>
      <w:r>
        <w:rPr>
          <w:sz w:val="21"/>
        </w:rPr>
        <w:t>to</w:t>
      </w:r>
      <w:r>
        <w:rPr>
          <w:spacing w:val="-11"/>
          <w:sz w:val="21"/>
        </w:rPr>
        <w:t xml:space="preserve"> </w:t>
      </w:r>
      <w:r>
        <w:rPr>
          <w:sz w:val="21"/>
        </w:rPr>
        <w:t>differentiate</w:t>
      </w:r>
      <w:r>
        <w:rPr>
          <w:spacing w:val="-13"/>
          <w:sz w:val="21"/>
        </w:rPr>
        <w:t xml:space="preserve"> </w:t>
      </w:r>
      <w:r>
        <w:rPr>
          <w:sz w:val="21"/>
        </w:rPr>
        <w:t>the</w:t>
      </w:r>
      <w:r>
        <w:rPr>
          <w:spacing w:val="-13"/>
          <w:sz w:val="21"/>
        </w:rPr>
        <w:t xml:space="preserve"> </w:t>
      </w:r>
      <w:r>
        <w:rPr>
          <w:sz w:val="21"/>
        </w:rPr>
        <w:t>company’s product offering, thus eroding</w:t>
      </w:r>
      <w:r>
        <w:rPr>
          <w:spacing w:val="-1"/>
          <w:sz w:val="21"/>
        </w:rPr>
        <w:t xml:space="preserve"> </w:t>
      </w:r>
      <w:r>
        <w:rPr>
          <w:sz w:val="21"/>
        </w:rPr>
        <w:t>profitability</w:t>
      </w:r>
    </w:p>
    <w:p w14:paraId="25D90521" w14:textId="77777777" w:rsidR="007D37B9" w:rsidRDefault="007D37B9" w:rsidP="007D37B9">
      <w:pPr>
        <w:pStyle w:val="ListParagraph"/>
        <w:numPr>
          <w:ilvl w:val="1"/>
          <w:numId w:val="5"/>
        </w:numPr>
        <w:tabs>
          <w:tab w:val="left" w:pos="1680"/>
          <w:tab w:val="left" w:pos="1681"/>
        </w:tabs>
        <w:spacing w:before="183"/>
        <w:ind w:left="1681" w:hanging="361"/>
        <w:rPr>
          <w:sz w:val="21"/>
        </w:rPr>
      </w:pPr>
      <w:r>
        <w:rPr>
          <w:sz w:val="21"/>
        </w:rPr>
        <w:t>Other common mistakes in crafting a differentiation strategy</w:t>
      </w:r>
      <w:r>
        <w:rPr>
          <w:spacing w:val="-5"/>
          <w:sz w:val="21"/>
        </w:rPr>
        <w:t xml:space="preserve"> </w:t>
      </w:r>
      <w:r>
        <w:rPr>
          <w:sz w:val="21"/>
        </w:rPr>
        <w:t>include:</w:t>
      </w:r>
    </w:p>
    <w:p w14:paraId="11A68BF9" w14:textId="77777777" w:rsidR="007D37B9" w:rsidRDefault="007D37B9" w:rsidP="007D37B9">
      <w:pPr>
        <w:pStyle w:val="ListParagraph"/>
        <w:numPr>
          <w:ilvl w:val="2"/>
          <w:numId w:val="5"/>
        </w:numPr>
        <w:tabs>
          <w:tab w:val="left" w:pos="2040"/>
          <w:tab w:val="left" w:pos="2041"/>
        </w:tabs>
        <w:spacing w:before="188"/>
        <w:ind w:left="2040" w:hanging="361"/>
        <w:rPr>
          <w:sz w:val="21"/>
        </w:rPr>
      </w:pPr>
      <w:r>
        <w:rPr>
          <w:sz w:val="21"/>
        </w:rPr>
        <w:t>Offering</w:t>
      </w:r>
      <w:r>
        <w:rPr>
          <w:spacing w:val="29"/>
          <w:sz w:val="21"/>
        </w:rPr>
        <w:t xml:space="preserve"> </w:t>
      </w:r>
      <w:r>
        <w:rPr>
          <w:sz w:val="21"/>
        </w:rPr>
        <w:t>only</w:t>
      </w:r>
      <w:r>
        <w:rPr>
          <w:spacing w:val="29"/>
          <w:sz w:val="21"/>
        </w:rPr>
        <w:t xml:space="preserve"> </w:t>
      </w:r>
      <w:r>
        <w:rPr>
          <w:sz w:val="21"/>
        </w:rPr>
        <w:t>trivial</w:t>
      </w:r>
      <w:r>
        <w:rPr>
          <w:spacing w:val="29"/>
          <w:sz w:val="21"/>
        </w:rPr>
        <w:t xml:space="preserve"> </w:t>
      </w:r>
      <w:r>
        <w:rPr>
          <w:sz w:val="21"/>
        </w:rPr>
        <w:t>improvements</w:t>
      </w:r>
      <w:r>
        <w:rPr>
          <w:spacing w:val="28"/>
          <w:sz w:val="21"/>
        </w:rPr>
        <w:t xml:space="preserve"> </w:t>
      </w:r>
      <w:r>
        <w:rPr>
          <w:sz w:val="21"/>
        </w:rPr>
        <w:t>in</w:t>
      </w:r>
      <w:r>
        <w:rPr>
          <w:spacing w:val="29"/>
          <w:sz w:val="21"/>
        </w:rPr>
        <w:t xml:space="preserve"> </w:t>
      </w:r>
      <w:r>
        <w:rPr>
          <w:sz w:val="21"/>
        </w:rPr>
        <w:t>quality,</w:t>
      </w:r>
      <w:r>
        <w:rPr>
          <w:spacing w:val="29"/>
          <w:sz w:val="21"/>
        </w:rPr>
        <w:t xml:space="preserve"> </w:t>
      </w:r>
      <w:r>
        <w:rPr>
          <w:sz w:val="21"/>
        </w:rPr>
        <w:t>service,</w:t>
      </w:r>
      <w:r>
        <w:rPr>
          <w:spacing w:val="29"/>
          <w:sz w:val="21"/>
        </w:rPr>
        <w:t xml:space="preserve"> </w:t>
      </w:r>
      <w:r>
        <w:rPr>
          <w:sz w:val="21"/>
        </w:rPr>
        <w:t>or</w:t>
      </w:r>
      <w:r>
        <w:rPr>
          <w:spacing w:val="29"/>
          <w:sz w:val="21"/>
        </w:rPr>
        <w:t xml:space="preserve"> </w:t>
      </w:r>
      <w:r>
        <w:rPr>
          <w:sz w:val="21"/>
        </w:rPr>
        <w:t>performance</w:t>
      </w:r>
      <w:r>
        <w:rPr>
          <w:spacing w:val="29"/>
          <w:sz w:val="21"/>
        </w:rPr>
        <w:t xml:space="preserve"> </w:t>
      </w:r>
      <w:r>
        <w:rPr>
          <w:sz w:val="21"/>
        </w:rPr>
        <w:t>features</w:t>
      </w:r>
      <w:r>
        <w:rPr>
          <w:spacing w:val="29"/>
          <w:sz w:val="21"/>
        </w:rPr>
        <w:t xml:space="preserve"> </w:t>
      </w:r>
      <w:r>
        <w:rPr>
          <w:sz w:val="21"/>
        </w:rPr>
        <w:t>vis-à-vis</w:t>
      </w:r>
      <w:r>
        <w:rPr>
          <w:spacing w:val="29"/>
          <w:sz w:val="21"/>
        </w:rPr>
        <w:t xml:space="preserve"> </w:t>
      </w:r>
      <w:r>
        <w:rPr>
          <w:sz w:val="21"/>
        </w:rPr>
        <w:t>rivals’</w:t>
      </w:r>
    </w:p>
    <w:p w14:paraId="3D547FC9" w14:textId="77777777" w:rsidR="007D37B9" w:rsidRDefault="007D37B9" w:rsidP="007D37B9">
      <w:pPr>
        <w:pStyle w:val="BodyText"/>
        <w:spacing w:before="9"/>
        <w:ind w:left="2040"/>
      </w:pPr>
      <w:r>
        <w:t>products.</w:t>
      </w:r>
    </w:p>
    <w:p w14:paraId="6DB721ED" w14:textId="77777777" w:rsidR="007D37B9" w:rsidRDefault="007D37B9" w:rsidP="007D37B9">
      <w:pPr>
        <w:pStyle w:val="ListParagraph"/>
        <w:numPr>
          <w:ilvl w:val="2"/>
          <w:numId w:val="5"/>
        </w:numPr>
        <w:tabs>
          <w:tab w:val="left" w:pos="2040"/>
          <w:tab w:val="left" w:pos="2041"/>
        </w:tabs>
        <w:spacing w:before="188"/>
        <w:ind w:left="2040" w:hanging="361"/>
        <w:rPr>
          <w:sz w:val="21"/>
        </w:rPr>
      </w:pPr>
      <w:r>
        <w:rPr>
          <w:sz w:val="21"/>
        </w:rPr>
        <w:t>Over-differentiating</w:t>
      </w:r>
      <w:r>
        <w:rPr>
          <w:spacing w:val="19"/>
          <w:sz w:val="21"/>
        </w:rPr>
        <w:t xml:space="preserve"> </w:t>
      </w:r>
      <w:r>
        <w:rPr>
          <w:sz w:val="21"/>
        </w:rPr>
        <w:t>so</w:t>
      </w:r>
      <w:r>
        <w:rPr>
          <w:spacing w:val="20"/>
          <w:sz w:val="21"/>
        </w:rPr>
        <w:t xml:space="preserve"> </w:t>
      </w:r>
      <w:r>
        <w:rPr>
          <w:sz w:val="21"/>
        </w:rPr>
        <w:t>that</w:t>
      </w:r>
      <w:r>
        <w:rPr>
          <w:spacing w:val="20"/>
          <w:sz w:val="21"/>
        </w:rPr>
        <w:t xml:space="preserve"> </w:t>
      </w:r>
      <w:r>
        <w:rPr>
          <w:sz w:val="21"/>
        </w:rPr>
        <w:t>product</w:t>
      </w:r>
      <w:r>
        <w:rPr>
          <w:spacing w:val="19"/>
          <w:sz w:val="21"/>
        </w:rPr>
        <w:t xml:space="preserve"> </w:t>
      </w:r>
      <w:r>
        <w:rPr>
          <w:sz w:val="21"/>
        </w:rPr>
        <w:t>quality,</w:t>
      </w:r>
      <w:r>
        <w:rPr>
          <w:spacing w:val="20"/>
          <w:sz w:val="21"/>
        </w:rPr>
        <w:t xml:space="preserve"> </w:t>
      </w:r>
      <w:r>
        <w:rPr>
          <w:sz w:val="21"/>
        </w:rPr>
        <w:t>features,</w:t>
      </w:r>
      <w:r>
        <w:rPr>
          <w:spacing w:val="20"/>
          <w:sz w:val="21"/>
        </w:rPr>
        <w:t xml:space="preserve"> </w:t>
      </w:r>
      <w:r>
        <w:rPr>
          <w:sz w:val="21"/>
        </w:rPr>
        <w:t>or</w:t>
      </w:r>
      <w:r>
        <w:rPr>
          <w:spacing w:val="20"/>
          <w:sz w:val="21"/>
        </w:rPr>
        <w:t xml:space="preserve"> </w:t>
      </w:r>
      <w:r>
        <w:rPr>
          <w:sz w:val="21"/>
        </w:rPr>
        <w:t>service</w:t>
      </w:r>
      <w:r>
        <w:rPr>
          <w:spacing w:val="19"/>
          <w:sz w:val="21"/>
        </w:rPr>
        <w:t xml:space="preserve"> </w:t>
      </w:r>
      <w:r>
        <w:rPr>
          <w:sz w:val="21"/>
        </w:rPr>
        <w:t>levels</w:t>
      </w:r>
      <w:r>
        <w:rPr>
          <w:spacing w:val="20"/>
          <w:sz w:val="21"/>
        </w:rPr>
        <w:t xml:space="preserve"> </w:t>
      </w:r>
      <w:r>
        <w:rPr>
          <w:sz w:val="21"/>
        </w:rPr>
        <w:t>exceed</w:t>
      </w:r>
      <w:r>
        <w:rPr>
          <w:spacing w:val="20"/>
          <w:sz w:val="21"/>
        </w:rPr>
        <w:t xml:space="preserve"> </w:t>
      </w:r>
      <w:r>
        <w:rPr>
          <w:sz w:val="21"/>
        </w:rPr>
        <w:t>the</w:t>
      </w:r>
      <w:r>
        <w:rPr>
          <w:spacing w:val="19"/>
          <w:sz w:val="21"/>
        </w:rPr>
        <w:t xml:space="preserve"> </w:t>
      </w:r>
      <w:r>
        <w:rPr>
          <w:sz w:val="21"/>
        </w:rPr>
        <w:t>needs</w:t>
      </w:r>
      <w:r>
        <w:rPr>
          <w:spacing w:val="20"/>
          <w:sz w:val="21"/>
        </w:rPr>
        <w:t xml:space="preserve"> </w:t>
      </w:r>
      <w:r>
        <w:rPr>
          <w:sz w:val="21"/>
        </w:rPr>
        <w:t>of</w:t>
      </w:r>
      <w:r>
        <w:rPr>
          <w:spacing w:val="20"/>
          <w:sz w:val="21"/>
        </w:rPr>
        <w:t xml:space="preserve"> </w:t>
      </w:r>
      <w:r>
        <w:rPr>
          <w:sz w:val="21"/>
        </w:rPr>
        <w:t>most</w:t>
      </w:r>
    </w:p>
    <w:p w14:paraId="259D6E1F" w14:textId="77777777" w:rsidR="007D37B9" w:rsidRDefault="007D37B9" w:rsidP="007D37B9">
      <w:pPr>
        <w:pStyle w:val="BodyText"/>
        <w:spacing w:before="9"/>
        <w:ind w:left="2041"/>
      </w:pPr>
      <w:r>
        <w:t>buyers</w:t>
      </w:r>
    </w:p>
    <w:p w14:paraId="239659D4" w14:textId="77777777" w:rsidR="007D37B9" w:rsidRDefault="007D37B9" w:rsidP="007D37B9">
      <w:pPr>
        <w:pStyle w:val="ListParagraph"/>
        <w:numPr>
          <w:ilvl w:val="2"/>
          <w:numId w:val="5"/>
        </w:numPr>
        <w:tabs>
          <w:tab w:val="left" w:pos="2040"/>
          <w:tab w:val="left" w:pos="2042"/>
        </w:tabs>
        <w:spacing w:before="188"/>
        <w:ind w:left="2041" w:hanging="361"/>
        <w:rPr>
          <w:sz w:val="21"/>
        </w:rPr>
      </w:pPr>
      <w:r>
        <w:rPr>
          <w:sz w:val="21"/>
        </w:rPr>
        <w:t>Charging too high a price</w:t>
      </w:r>
      <w:r>
        <w:rPr>
          <w:spacing w:val="-1"/>
          <w:sz w:val="21"/>
        </w:rPr>
        <w:t xml:space="preserve"> </w:t>
      </w:r>
      <w:r>
        <w:rPr>
          <w:sz w:val="21"/>
        </w:rPr>
        <w:t>premium</w:t>
      </w:r>
    </w:p>
    <w:p w14:paraId="5A00E731" w14:textId="77777777" w:rsidR="007D37B9" w:rsidRDefault="007D37B9" w:rsidP="007D37B9">
      <w:pPr>
        <w:pStyle w:val="BodyText"/>
        <w:spacing w:before="5"/>
        <w:rPr>
          <w:sz w:val="18"/>
        </w:rPr>
      </w:pPr>
    </w:p>
    <w:p w14:paraId="6FB22015" w14:textId="77777777" w:rsidR="007D37B9" w:rsidRDefault="007D37B9" w:rsidP="007D37B9">
      <w:pPr>
        <w:pStyle w:val="Heading9"/>
        <w:numPr>
          <w:ilvl w:val="0"/>
          <w:numId w:val="9"/>
        </w:numPr>
        <w:tabs>
          <w:tab w:val="left" w:pos="1320"/>
        </w:tabs>
        <w:spacing w:before="91"/>
      </w:pPr>
      <w:r>
        <w:t>Focused (or Market Niche)</w:t>
      </w:r>
      <w:r>
        <w:rPr>
          <w:spacing w:val="-6"/>
        </w:rPr>
        <w:t xml:space="preserve"> </w:t>
      </w:r>
      <w:r>
        <w:t>Strategies</w:t>
      </w:r>
    </w:p>
    <w:p w14:paraId="1F85CB4E" w14:textId="77777777" w:rsidR="007D37B9" w:rsidRDefault="007D37B9" w:rsidP="007D37B9">
      <w:pPr>
        <w:pStyle w:val="ListParagraph"/>
        <w:numPr>
          <w:ilvl w:val="1"/>
          <w:numId w:val="9"/>
        </w:numPr>
        <w:tabs>
          <w:tab w:val="left" w:pos="1679"/>
          <w:tab w:val="left" w:pos="1680"/>
        </w:tabs>
        <w:spacing w:before="195"/>
        <w:ind w:left="1680"/>
        <w:rPr>
          <w:sz w:val="21"/>
        </w:rPr>
      </w:pPr>
      <w:r>
        <w:rPr>
          <w:sz w:val="21"/>
        </w:rPr>
        <w:t>What sets focused strategies apart from low-cost leadership or broad differentiation strategies</w:t>
      </w:r>
      <w:r>
        <w:rPr>
          <w:spacing w:val="4"/>
          <w:sz w:val="21"/>
        </w:rPr>
        <w:t xml:space="preserve"> </w:t>
      </w:r>
      <w:r>
        <w:rPr>
          <w:sz w:val="21"/>
        </w:rPr>
        <w:t>is</w:t>
      </w:r>
    </w:p>
    <w:p w14:paraId="6AD5249C" w14:textId="77777777" w:rsidR="007D37B9" w:rsidRDefault="007D37B9" w:rsidP="007D37B9">
      <w:pPr>
        <w:pStyle w:val="BodyText"/>
        <w:spacing w:before="8"/>
        <w:ind w:left="1679"/>
      </w:pPr>
      <w:r>
        <w:t>concentrated attention on a narrow piece of the total market.</w:t>
      </w:r>
    </w:p>
    <w:p w14:paraId="0DEA5422" w14:textId="77777777" w:rsidR="007D37B9" w:rsidRDefault="007D37B9" w:rsidP="007D37B9">
      <w:pPr>
        <w:pStyle w:val="ListParagraph"/>
        <w:numPr>
          <w:ilvl w:val="1"/>
          <w:numId w:val="9"/>
        </w:numPr>
        <w:tabs>
          <w:tab w:val="left" w:pos="1679"/>
          <w:tab w:val="left" w:pos="1680"/>
        </w:tabs>
        <w:ind w:hanging="361"/>
        <w:rPr>
          <w:sz w:val="21"/>
        </w:rPr>
      </w:pPr>
      <w:r>
        <w:rPr>
          <w:sz w:val="21"/>
        </w:rPr>
        <w:t>The target segment or niche can be defined</w:t>
      </w:r>
      <w:r>
        <w:rPr>
          <w:spacing w:val="-3"/>
          <w:sz w:val="21"/>
        </w:rPr>
        <w:t xml:space="preserve"> </w:t>
      </w:r>
      <w:r>
        <w:rPr>
          <w:sz w:val="21"/>
        </w:rPr>
        <w:t>by:</w:t>
      </w:r>
    </w:p>
    <w:p w14:paraId="71AA5FB6" w14:textId="77777777" w:rsidR="007D37B9" w:rsidRDefault="007D37B9" w:rsidP="007D37B9">
      <w:pPr>
        <w:pStyle w:val="ListParagraph"/>
        <w:numPr>
          <w:ilvl w:val="2"/>
          <w:numId w:val="9"/>
        </w:numPr>
        <w:tabs>
          <w:tab w:val="left" w:pos="2039"/>
          <w:tab w:val="left" w:pos="2040"/>
        </w:tabs>
        <w:spacing w:before="188"/>
        <w:ind w:hanging="361"/>
        <w:rPr>
          <w:sz w:val="21"/>
        </w:rPr>
      </w:pPr>
      <w:r>
        <w:rPr>
          <w:sz w:val="21"/>
        </w:rPr>
        <w:t>Geographic</w:t>
      </w:r>
      <w:r>
        <w:rPr>
          <w:spacing w:val="-2"/>
          <w:sz w:val="21"/>
        </w:rPr>
        <w:t xml:space="preserve"> </w:t>
      </w:r>
      <w:r>
        <w:rPr>
          <w:sz w:val="21"/>
        </w:rPr>
        <w:t>segment</w:t>
      </w:r>
    </w:p>
    <w:p w14:paraId="3026AE46" w14:textId="77777777" w:rsidR="007D37B9" w:rsidRDefault="007D37B9" w:rsidP="007D37B9">
      <w:pPr>
        <w:pStyle w:val="ListParagraph"/>
        <w:numPr>
          <w:ilvl w:val="2"/>
          <w:numId w:val="9"/>
        </w:numPr>
        <w:tabs>
          <w:tab w:val="left" w:pos="2039"/>
          <w:tab w:val="left" w:pos="2040"/>
        </w:tabs>
        <w:ind w:hanging="361"/>
        <w:rPr>
          <w:sz w:val="21"/>
        </w:rPr>
      </w:pPr>
      <w:r>
        <w:rPr>
          <w:sz w:val="21"/>
        </w:rPr>
        <w:t>Customer</w:t>
      </w:r>
      <w:r>
        <w:rPr>
          <w:spacing w:val="-1"/>
          <w:sz w:val="21"/>
        </w:rPr>
        <w:t xml:space="preserve"> </w:t>
      </w:r>
      <w:r>
        <w:rPr>
          <w:sz w:val="21"/>
        </w:rPr>
        <w:t>segment</w:t>
      </w:r>
    </w:p>
    <w:p w14:paraId="56F86F4C" w14:textId="77777777" w:rsidR="007D37B9" w:rsidRDefault="007D37B9" w:rsidP="007D37B9">
      <w:pPr>
        <w:pStyle w:val="ListParagraph"/>
        <w:numPr>
          <w:ilvl w:val="2"/>
          <w:numId w:val="9"/>
        </w:numPr>
        <w:tabs>
          <w:tab w:val="left" w:pos="2039"/>
          <w:tab w:val="left" w:pos="2040"/>
        </w:tabs>
        <w:spacing w:before="188"/>
        <w:ind w:hanging="361"/>
        <w:rPr>
          <w:sz w:val="21"/>
        </w:rPr>
      </w:pPr>
      <w:r>
        <w:rPr>
          <w:sz w:val="21"/>
        </w:rPr>
        <w:t>Product</w:t>
      </w:r>
      <w:r>
        <w:rPr>
          <w:spacing w:val="-2"/>
          <w:sz w:val="21"/>
        </w:rPr>
        <w:t xml:space="preserve"> </w:t>
      </w:r>
      <w:r>
        <w:rPr>
          <w:sz w:val="21"/>
        </w:rPr>
        <w:t>segment</w:t>
      </w:r>
    </w:p>
    <w:p w14:paraId="13D29579" w14:textId="77777777" w:rsidR="007D37B9" w:rsidRDefault="007D37B9" w:rsidP="007D37B9">
      <w:pPr>
        <w:pStyle w:val="Heading9"/>
        <w:numPr>
          <w:ilvl w:val="0"/>
          <w:numId w:val="4"/>
        </w:numPr>
        <w:tabs>
          <w:tab w:val="left" w:pos="1320"/>
        </w:tabs>
        <w:spacing w:before="189"/>
      </w:pPr>
      <w:r>
        <w:t>A Focused Low-Cost</w:t>
      </w:r>
      <w:r>
        <w:rPr>
          <w:spacing w:val="-13"/>
        </w:rPr>
        <w:t xml:space="preserve"> </w:t>
      </w:r>
      <w:r>
        <w:t>Strategy</w:t>
      </w:r>
    </w:p>
    <w:p w14:paraId="10BCF4CA" w14:textId="77777777" w:rsidR="007D37B9" w:rsidRDefault="007D37B9" w:rsidP="007D37B9">
      <w:pPr>
        <w:pStyle w:val="ListParagraph"/>
        <w:numPr>
          <w:ilvl w:val="1"/>
          <w:numId w:val="4"/>
        </w:numPr>
        <w:tabs>
          <w:tab w:val="left" w:pos="1680"/>
        </w:tabs>
        <w:spacing w:line="247" w:lineRule="auto"/>
        <w:ind w:right="1438"/>
        <w:jc w:val="both"/>
        <w:rPr>
          <w:sz w:val="21"/>
        </w:rPr>
      </w:pPr>
      <w:r>
        <w:rPr>
          <w:sz w:val="21"/>
        </w:rPr>
        <w:t>A</w:t>
      </w:r>
      <w:r>
        <w:rPr>
          <w:spacing w:val="-16"/>
          <w:sz w:val="21"/>
        </w:rPr>
        <w:t xml:space="preserve"> </w:t>
      </w:r>
      <w:r>
        <w:rPr>
          <w:sz w:val="21"/>
        </w:rPr>
        <w:t>focused</w:t>
      </w:r>
      <w:r>
        <w:rPr>
          <w:spacing w:val="-6"/>
          <w:sz w:val="21"/>
        </w:rPr>
        <w:t xml:space="preserve"> </w:t>
      </w:r>
      <w:r>
        <w:rPr>
          <w:sz w:val="21"/>
        </w:rPr>
        <w:t>strategy</w:t>
      </w:r>
      <w:r>
        <w:rPr>
          <w:spacing w:val="-5"/>
          <w:sz w:val="21"/>
        </w:rPr>
        <w:t xml:space="preserve"> </w:t>
      </w:r>
      <w:r>
        <w:rPr>
          <w:sz w:val="21"/>
        </w:rPr>
        <w:t>based</w:t>
      </w:r>
      <w:r>
        <w:rPr>
          <w:spacing w:val="-5"/>
          <w:sz w:val="21"/>
        </w:rPr>
        <w:t xml:space="preserve"> </w:t>
      </w:r>
      <w:r>
        <w:rPr>
          <w:sz w:val="21"/>
        </w:rPr>
        <w:t>on</w:t>
      </w:r>
      <w:r>
        <w:rPr>
          <w:spacing w:val="-5"/>
          <w:sz w:val="21"/>
        </w:rPr>
        <w:t xml:space="preserve"> </w:t>
      </w:r>
      <w:r>
        <w:rPr>
          <w:sz w:val="21"/>
        </w:rPr>
        <w:t>low</w:t>
      </w:r>
      <w:r>
        <w:rPr>
          <w:spacing w:val="-5"/>
          <w:sz w:val="21"/>
        </w:rPr>
        <w:t xml:space="preserve"> </w:t>
      </w:r>
      <w:r>
        <w:rPr>
          <w:sz w:val="21"/>
        </w:rPr>
        <w:t>cost</w:t>
      </w:r>
      <w:r>
        <w:rPr>
          <w:spacing w:val="-5"/>
          <w:sz w:val="21"/>
        </w:rPr>
        <w:t xml:space="preserve"> </w:t>
      </w:r>
      <w:r>
        <w:rPr>
          <w:sz w:val="21"/>
        </w:rPr>
        <w:t>aims</w:t>
      </w:r>
      <w:r>
        <w:rPr>
          <w:spacing w:val="-5"/>
          <w:sz w:val="21"/>
        </w:rPr>
        <w:t xml:space="preserve"> </w:t>
      </w:r>
      <w:r>
        <w:rPr>
          <w:sz w:val="21"/>
        </w:rPr>
        <w:t>at</w:t>
      </w:r>
      <w:r>
        <w:rPr>
          <w:spacing w:val="-6"/>
          <w:sz w:val="21"/>
        </w:rPr>
        <w:t xml:space="preserve"> </w:t>
      </w:r>
      <w:r>
        <w:rPr>
          <w:sz w:val="21"/>
        </w:rPr>
        <w:t>securing</w:t>
      </w:r>
      <w:r>
        <w:rPr>
          <w:spacing w:val="-5"/>
          <w:sz w:val="21"/>
        </w:rPr>
        <w:t xml:space="preserve"> </w:t>
      </w:r>
      <w:r>
        <w:rPr>
          <w:sz w:val="21"/>
        </w:rPr>
        <w:t>a</w:t>
      </w:r>
      <w:r>
        <w:rPr>
          <w:spacing w:val="-5"/>
          <w:sz w:val="21"/>
        </w:rPr>
        <w:t xml:space="preserve"> </w:t>
      </w:r>
      <w:r>
        <w:rPr>
          <w:sz w:val="21"/>
        </w:rPr>
        <w:t>competitive</w:t>
      </w:r>
      <w:r>
        <w:rPr>
          <w:spacing w:val="-5"/>
          <w:sz w:val="21"/>
        </w:rPr>
        <w:t xml:space="preserve"> </w:t>
      </w:r>
      <w:r>
        <w:rPr>
          <w:sz w:val="21"/>
        </w:rPr>
        <w:t>advantage</w:t>
      </w:r>
      <w:r>
        <w:rPr>
          <w:spacing w:val="-5"/>
          <w:sz w:val="21"/>
        </w:rPr>
        <w:t xml:space="preserve"> </w:t>
      </w:r>
      <w:r>
        <w:rPr>
          <w:sz w:val="21"/>
        </w:rPr>
        <w:t>by</w:t>
      </w:r>
      <w:r>
        <w:rPr>
          <w:spacing w:val="-5"/>
          <w:sz w:val="21"/>
        </w:rPr>
        <w:t xml:space="preserve"> </w:t>
      </w:r>
      <w:r>
        <w:rPr>
          <w:sz w:val="21"/>
        </w:rPr>
        <w:t>serving</w:t>
      </w:r>
      <w:r>
        <w:rPr>
          <w:spacing w:val="-5"/>
          <w:sz w:val="21"/>
        </w:rPr>
        <w:t xml:space="preserve"> </w:t>
      </w:r>
      <w:r>
        <w:rPr>
          <w:sz w:val="21"/>
        </w:rPr>
        <w:t>buyers</w:t>
      </w:r>
      <w:r>
        <w:rPr>
          <w:spacing w:val="-6"/>
          <w:sz w:val="21"/>
        </w:rPr>
        <w:t xml:space="preserve"> </w:t>
      </w:r>
      <w:r>
        <w:rPr>
          <w:sz w:val="21"/>
        </w:rPr>
        <w:t>in</w:t>
      </w:r>
      <w:r>
        <w:rPr>
          <w:spacing w:val="-5"/>
          <w:sz w:val="21"/>
        </w:rPr>
        <w:t xml:space="preserve"> </w:t>
      </w:r>
      <w:r>
        <w:rPr>
          <w:sz w:val="21"/>
        </w:rPr>
        <w:t>the target market niche at a lower cost and lower price than rival</w:t>
      </w:r>
      <w:r>
        <w:rPr>
          <w:spacing w:val="-1"/>
          <w:sz w:val="21"/>
        </w:rPr>
        <w:t xml:space="preserve"> </w:t>
      </w:r>
      <w:r>
        <w:rPr>
          <w:sz w:val="21"/>
        </w:rPr>
        <w:t>competitors.</w:t>
      </w:r>
    </w:p>
    <w:p w14:paraId="3C0794D7" w14:textId="77777777" w:rsidR="007D37B9" w:rsidRDefault="007D37B9" w:rsidP="007D37B9">
      <w:pPr>
        <w:pStyle w:val="ListParagraph"/>
        <w:numPr>
          <w:ilvl w:val="1"/>
          <w:numId w:val="4"/>
        </w:numPr>
        <w:tabs>
          <w:tab w:val="left" w:pos="1680"/>
        </w:tabs>
        <w:spacing w:before="182" w:line="247" w:lineRule="auto"/>
        <w:ind w:right="1438"/>
        <w:jc w:val="both"/>
        <w:rPr>
          <w:sz w:val="21"/>
        </w:rPr>
      </w:pPr>
      <w:r>
        <w:rPr>
          <w:sz w:val="21"/>
        </w:rPr>
        <w:t>This strategy has considerable attraction when a firm can lower costs significantly by limiting its customer base to a well-defined buyer</w:t>
      </w:r>
      <w:r>
        <w:rPr>
          <w:spacing w:val="-3"/>
          <w:sz w:val="21"/>
        </w:rPr>
        <w:t xml:space="preserve"> </w:t>
      </w:r>
      <w:r>
        <w:rPr>
          <w:sz w:val="21"/>
        </w:rPr>
        <w:t>segment.</w:t>
      </w:r>
    </w:p>
    <w:p w14:paraId="09E5E36F" w14:textId="77777777" w:rsidR="007D37B9" w:rsidRDefault="007D37B9" w:rsidP="007D37B9">
      <w:pPr>
        <w:pStyle w:val="ListParagraph"/>
        <w:numPr>
          <w:ilvl w:val="1"/>
          <w:numId w:val="4"/>
        </w:numPr>
        <w:tabs>
          <w:tab w:val="left" w:pos="1679"/>
          <w:tab w:val="left" w:pos="1680"/>
        </w:tabs>
        <w:spacing w:before="183"/>
        <w:ind w:hanging="361"/>
        <w:rPr>
          <w:sz w:val="21"/>
        </w:rPr>
      </w:pPr>
      <w:r>
        <w:rPr>
          <w:sz w:val="21"/>
        </w:rPr>
        <w:t>Focused low</w:t>
      </w:r>
      <w:r>
        <w:rPr>
          <w:b/>
          <w:sz w:val="21"/>
        </w:rPr>
        <w:t>-</w:t>
      </w:r>
      <w:r>
        <w:rPr>
          <w:sz w:val="21"/>
        </w:rPr>
        <w:t>cost strategies are fairly</w:t>
      </w:r>
      <w:r>
        <w:rPr>
          <w:spacing w:val="-3"/>
          <w:sz w:val="21"/>
        </w:rPr>
        <w:t xml:space="preserve"> </w:t>
      </w:r>
      <w:r>
        <w:rPr>
          <w:sz w:val="21"/>
        </w:rPr>
        <w:t>common.</w:t>
      </w:r>
    </w:p>
    <w:p w14:paraId="5352DF4E" w14:textId="77777777" w:rsidR="007D37B9" w:rsidRDefault="007D37B9" w:rsidP="007D37B9">
      <w:pPr>
        <w:pStyle w:val="BodyText"/>
        <w:spacing w:before="8"/>
        <w:rPr>
          <w:rFonts w:ascii="Proxima Nova Light"/>
          <w:sz w:val="14"/>
        </w:rPr>
      </w:pPr>
    </w:p>
    <w:p w14:paraId="2D4DA634" w14:textId="77777777" w:rsidR="007D37B9" w:rsidRDefault="007D37B9" w:rsidP="007D37B9">
      <w:pPr>
        <w:pStyle w:val="BodyText"/>
        <w:spacing w:before="8"/>
        <w:rPr>
          <w:rFonts w:ascii="Proxima Nova Light"/>
          <w:sz w:val="28"/>
        </w:rPr>
      </w:pPr>
    </w:p>
    <w:p w14:paraId="16EDDDD4" w14:textId="77777777" w:rsidR="007D37B9" w:rsidRDefault="007D37B9" w:rsidP="007D37B9">
      <w:pPr>
        <w:pStyle w:val="Heading9"/>
        <w:numPr>
          <w:ilvl w:val="0"/>
          <w:numId w:val="4"/>
        </w:numPr>
        <w:tabs>
          <w:tab w:val="left" w:pos="1320"/>
        </w:tabs>
        <w:ind w:hanging="255"/>
      </w:pPr>
      <w:r>
        <w:t>A Focused Differentiation</w:t>
      </w:r>
      <w:r>
        <w:rPr>
          <w:spacing w:val="-13"/>
        </w:rPr>
        <w:t xml:space="preserve"> </w:t>
      </w:r>
      <w:r>
        <w:t>Strategy</w:t>
      </w:r>
    </w:p>
    <w:p w14:paraId="3E63C5B0" w14:textId="77777777" w:rsidR="007D37B9" w:rsidRDefault="007D37B9" w:rsidP="007D37B9">
      <w:pPr>
        <w:pStyle w:val="ListParagraph"/>
        <w:numPr>
          <w:ilvl w:val="1"/>
          <w:numId w:val="4"/>
        </w:numPr>
        <w:tabs>
          <w:tab w:val="left" w:pos="1680"/>
        </w:tabs>
        <w:spacing w:line="247" w:lineRule="auto"/>
        <w:ind w:left="1680" w:right="1437" w:hanging="361"/>
        <w:jc w:val="both"/>
        <w:rPr>
          <w:sz w:val="21"/>
        </w:rPr>
      </w:pPr>
      <w:r>
        <w:rPr>
          <w:sz w:val="21"/>
        </w:rPr>
        <w:t>Focused differentiation strategies involve offering superior products or services tailored  to  the  unique preferences and needs of a narrow, well-defined group of buyers. Successful use of a focused differentiation strategy depends on two</w:t>
      </w:r>
      <w:r>
        <w:rPr>
          <w:spacing w:val="-3"/>
          <w:sz w:val="21"/>
        </w:rPr>
        <w:t xml:space="preserve"> </w:t>
      </w:r>
      <w:r>
        <w:rPr>
          <w:sz w:val="21"/>
        </w:rPr>
        <w:t>factors.</w:t>
      </w:r>
    </w:p>
    <w:p w14:paraId="14A3C935" w14:textId="77777777" w:rsidR="007D37B9" w:rsidRDefault="007D37B9" w:rsidP="007D37B9">
      <w:pPr>
        <w:pStyle w:val="ListParagraph"/>
        <w:numPr>
          <w:ilvl w:val="2"/>
          <w:numId w:val="4"/>
        </w:numPr>
        <w:tabs>
          <w:tab w:val="left" w:pos="2040"/>
          <w:tab w:val="left" w:pos="2041"/>
        </w:tabs>
        <w:spacing w:before="184"/>
        <w:ind w:hanging="361"/>
        <w:rPr>
          <w:sz w:val="21"/>
        </w:rPr>
      </w:pPr>
      <w:r>
        <w:rPr>
          <w:sz w:val="21"/>
        </w:rPr>
        <w:t>The existence of a buyer segment that is looking for special product attributes or seller</w:t>
      </w:r>
      <w:r>
        <w:rPr>
          <w:spacing w:val="-9"/>
          <w:sz w:val="21"/>
        </w:rPr>
        <w:t xml:space="preserve"> </w:t>
      </w:r>
      <w:r>
        <w:rPr>
          <w:sz w:val="21"/>
        </w:rPr>
        <w:t>capabilities</w:t>
      </w:r>
    </w:p>
    <w:p w14:paraId="6A6AA8AE" w14:textId="77777777" w:rsidR="007D37B9" w:rsidRDefault="007D37B9" w:rsidP="007D37B9">
      <w:pPr>
        <w:pStyle w:val="ListParagraph"/>
        <w:numPr>
          <w:ilvl w:val="2"/>
          <w:numId w:val="4"/>
        </w:numPr>
        <w:tabs>
          <w:tab w:val="left" w:pos="2040"/>
          <w:tab w:val="left" w:pos="2041"/>
        </w:tabs>
        <w:spacing w:before="188"/>
        <w:ind w:hanging="361"/>
        <w:rPr>
          <w:sz w:val="21"/>
        </w:rPr>
      </w:pPr>
      <w:r>
        <w:rPr>
          <w:sz w:val="21"/>
        </w:rPr>
        <w:t>A</w:t>
      </w:r>
      <w:r>
        <w:rPr>
          <w:spacing w:val="-20"/>
          <w:sz w:val="21"/>
        </w:rPr>
        <w:t xml:space="preserve"> </w:t>
      </w:r>
      <w:r>
        <w:rPr>
          <w:spacing w:val="-3"/>
          <w:sz w:val="21"/>
        </w:rPr>
        <w:t>firm’s</w:t>
      </w:r>
      <w:r>
        <w:rPr>
          <w:spacing w:val="-8"/>
          <w:sz w:val="21"/>
        </w:rPr>
        <w:t xml:space="preserve"> </w:t>
      </w:r>
      <w:r>
        <w:rPr>
          <w:sz w:val="21"/>
        </w:rPr>
        <w:t>ability</w:t>
      </w:r>
      <w:r>
        <w:rPr>
          <w:spacing w:val="-8"/>
          <w:sz w:val="21"/>
        </w:rPr>
        <w:t xml:space="preserve"> </w:t>
      </w:r>
      <w:r>
        <w:rPr>
          <w:sz w:val="21"/>
        </w:rPr>
        <w:t>to</w:t>
      </w:r>
      <w:r>
        <w:rPr>
          <w:spacing w:val="-9"/>
          <w:sz w:val="21"/>
        </w:rPr>
        <w:t xml:space="preserve"> </w:t>
      </w:r>
      <w:r>
        <w:rPr>
          <w:sz w:val="21"/>
        </w:rPr>
        <w:t>create</w:t>
      </w:r>
      <w:r>
        <w:rPr>
          <w:spacing w:val="-9"/>
          <w:sz w:val="21"/>
        </w:rPr>
        <w:t xml:space="preserve"> </w:t>
      </w:r>
      <w:r>
        <w:rPr>
          <w:sz w:val="21"/>
        </w:rPr>
        <w:t>a</w:t>
      </w:r>
      <w:r>
        <w:rPr>
          <w:spacing w:val="-8"/>
          <w:sz w:val="21"/>
        </w:rPr>
        <w:t xml:space="preserve"> </w:t>
      </w:r>
      <w:r>
        <w:rPr>
          <w:sz w:val="21"/>
        </w:rPr>
        <w:t>product</w:t>
      </w:r>
      <w:r>
        <w:rPr>
          <w:spacing w:val="-9"/>
          <w:sz w:val="21"/>
        </w:rPr>
        <w:t xml:space="preserve"> </w:t>
      </w:r>
      <w:r>
        <w:rPr>
          <w:sz w:val="21"/>
        </w:rPr>
        <w:t>or</w:t>
      </w:r>
      <w:r>
        <w:rPr>
          <w:spacing w:val="-9"/>
          <w:sz w:val="21"/>
        </w:rPr>
        <w:t xml:space="preserve"> </w:t>
      </w:r>
      <w:r>
        <w:rPr>
          <w:sz w:val="21"/>
        </w:rPr>
        <w:t>service</w:t>
      </w:r>
      <w:r>
        <w:rPr>
          <w:spacing w:val="-8"/>
          <w:sz w:val="21"/>
        </w:rPr>
        <w:t xml:space="preserve"> </w:t>
      </w:r>
      <w:r>
        <w:rPr>
          <w:sz w:val="21"/>
        </w:rPr>
        <w:t>offering</w:t>
      </w:r>
      <w:r>
        <w:rPr>
          <w:spacing w:val="-9"/>
          <w:sz w:val="21"/>
        </w:rPr>
        <w:t xml:space="preserve"> </w:t>
      </w:r>
      <w:r>
        <w:rPr>
          <w:sz w:val="21"/>
        </w:rPr>
        <w:t>that</w:t>
      </w:r>
      <w:r>
        <w:rPr>
          <w:spacing w:val="-9"/>
          <w:sz w:val="21"/>
        </w:rPr>
        <w:t xml:space="preserve"> </w:t>
      </w:r>
      <w:r>
        <w:rPr>
          <w:sz w:val="21"/>
        </w:rPr>
        <w:t>stands</w:t>
      </w:r>
      <w:r>
        <w:rPr>
          <w:spacing w:val="-7"/>
          <w:sz w:val="21"/>
        </w:rPr>
        <w:t xml:space="preserve"> </w:t>
      </w:r>
      <w:r>
        <w:rPr>
          <w:sz w:val="21"/>
        </w:rPr>
        <w:t>apart</w:t>
      </w:r>
      <w:r>
        <w:rPr>
          <w:spacing w:val="-9"/>
          <w:sz w:val="21"/>
        </w:rPr>
        <w:t xml:space="preserve"> </w:t>
      </w:r>
      <w:r>
        <w:rPr>
          <w:sz w:val="21"/>
        </w:rPr>
        <w:t>from</w:t>
      </w:r>
      <w:r>
        <w:rPr>
          <w:spacing w:val="-9"/>
          <w:sz w:val="21"/>
        </w:rPr>
        <w:t xml:space="preserve"> </w:t>
      </w:r>
      <w:r>
        <w:rPr>
          <w:sz w:val="21"/>
        </w:rPr>
        <w:t>that</w:t>
      </w:r>
      <w:r>
        <w:rPr>
          <w:spacing w:val="-8"/>
          <w:sz w:val="21"/>
        </w:rPr>
        <w:t xml:space="preserve"> </w:t>
      </w:r>
      <w:r>
        <w:rPr>
          <w:sz w:val="21"/>
        </w:rPr>
        <w:t>of</w:t>
      </w:r>
      <w:r>
        <w:rPr>
          <w:spacing w:val="-9"/>
          <w:sz w:val="21"/>
        </w:rPr>
        <w:t xml:space="preserve"> </w:t>
      </w:r>
      <w:r>
        <w:rPr>
          <w:sz w:val="21"/>
        </w:rPr>
        <w:t>rivals</w:t>
      </w:r>
      <w:r>
        <w:rPr>
          <w:spacing w:val="-9"/>
          <w:sz w:val="21"/>
        </w:rPr>
        <w:t xml:space="preserve"> </w:t>
      </w:r>
      <w:r>
        <w:rPr>
          <w:sz w:val="21"/>
        </w:rPr>
        <w:t>competing</w:t>
      </w:r>
    </w:p>
    <w:p w14:paraId="18D5FE6B" w14:textId="77777777" w:rsidR="007D37B9" w:rsidRDefault="007D37B9" w:rsidP="007D37B9">
      <w:pPr>
        <w:pStyle w:val="BodyText"/>
        <w:spacing w:before="9"/>
        <w:ind w:left="856" w:right="5852"/>
        <w:jc w:val="center"/>
      </w:pPr>
      <w:r>
        <w:t>in the same target market niche.</w:t>
      </w:r>
    </w:p>
    <w:p w14:paraId="648E153A" w14:textId="77777777" w:rsidR="007D37B9" w:rsidRDefault="007D37B9" w:rsidP="007D37B9">
      <w:pPr>
        <w:pStyle w:val="BodyText"/>
        <w:spacing w:before="1"/>
        <w:rPr>
          <w:sz w:val="19"/>
        </w:rPr>
      </w:pPr>
    </w:p>
    <w:p w14:paraId="39D1416A" w14:textId="77777777" w:rsidR="007D37B9" w:rsidRDefault="007D37B9" w:rsidP="007D37B9">
      <w:pPr>
        <w:pStyle w:val="Heading9"/>
        <w:numPr>
          <w:ilvl w:val="0"/>
          <w:numId w:val="4"/>
        </w:numPr>
        <w:tabs>
          <w:tab w:val="left" w:pos="1320"/>
        </w:tabs>
        <w:spacing w:before="195"/>
        <w:ind w:hanging="255"/>
      </w:pPr>
      <w:r>
        <w:t>When a Focused Low-Cost or Focused Differentiation Strategy is</w:t>
      </w:r>
      <w:r>
        <w:rPr>
          <w:spacing w:val="-22"/>
        </w:rPr>
        <w:t xml:space="preserve"> </w:t>
      </w:r>
      <w:r>
        <w:t>Attractive</w:t>
      </w:r>
    </w:p>
    <w:p w14:paraId="2BC75634" w14:textId="77777777" w:rsidR="007D37B9" w:rsidRDefault="007D37B9" w:rsidP="007D37B9">
      <w:pPr>
        <w:pStyle w:val="ListParagraph"/>
        <w:numPr>
          <w:ilvl w:val="1"/>
          <w:numId w:val="4"/>
        </w:numPr>
        <w:tabs>
          <w:tab w:val="left" w:pos="1679"/>
          <w:tab w:val="left" w:pos="1680"/>
        </w:tabs>
        <w:spacing w:before="188"/>
        <w:ind w:hanging="361"/>
        <w:rPr>
          <w:sz w:val="21"/>
        </w:rPr>
      </w:pPr>
      <w:r>
        <w:rPr>
          <w:sz w:val="21"/>
        </w:rPr>
        <w:t>A</w:t>
      </w:r>
      <w:r>
        <w:rPr>
          <w:spacing w:val="9"/>
          <w:sz w:val="21"/>
        </w:rPr>
        <w:t xml:space="preserve"> </w:t>
      </w:r>
      <w:r>
        <w:rPr>
          <w:sz w:val="21"/>
        </w:rPr>
        <w:t>focused</w:t>
      </w:r>
      <w:r>
        <w:rPr>
          <w:spacing w:val="21"/>
          <w:sz w:val="21"/>
        </w:rPr>
        <w:t xml:space="preserve"> </w:t>
      </w:r>
      <w:r>
        <w:rPr>
          <w:sz w:val="21"/>
        </w:rPr>
        <w:t>strategy</w:t>
      </w:r>
      <w:r>
        <w:rPr>
          <w:spacing w:val="21"/>
          <w:sz w:val="21"/>
        </w:rPr>
        <w:t xml:space="preserve"> </w:t>
      </w:r>
      <w:r>
        <w:rPr>
          <w:sz w:val="21"/>
        </w:rPr>
        <w:t>aimed</w:t>
      </w:r>
      <w:r>
        <w:rPr>
          <w:spacing w:val="22"/>
          <w:sz w:val="21"/>
        </w:rPr>
        <w:t xml:space="preserve"> </w:t>
      </w:r>
      <w:r>
        <w:rPr>
          <w:sz w:val="21"/>
        </w:rPr>
        <w:t>at</w:t>
      </w:r>
      <w:r>
        <w:rPr>
          <w:spacing w:val="21"/>
          <w:sz w:val="21"/>
        </w:rPr>
        <w:t xml:space="preserve"> </w:t>
      </w:r>
      <w:r>
        <w:rPr>
          <w:sz w:val="21"/>
        </w:rPr>
        <w:t>securing</w:t>
      </w:r>
      <w:r>
        <w:rPr>
          <w:spacing w:val="21"/>
          <w:sz w:val="21"/>
        </w:rPr>
        <w:t xml:space="preserve"> </w:t>
      </w:r>
      <w:r>
        <w:rPr>
          <w:sz w:val="21"/>
        </w:rPr>
        <w:t>a</w:t>
      </w:r>
      <w:r>
        <w:rPr>
          <w:spacing w:val="21"/>
          <w:sz w:val="21"/>
        </w:rPr>
        <w:t xml:space="preserve"> </w:t>
      </w:r>
      <w:r>
        <w:rPr>
          <w:sz w:val="21"/>
        </w:rPr>
        <w:t>competitive</w:t>
      </w:r>
      <w:r>
        <w:rPr>
          <w:spacing w:val="21"/>
          <w:sz w:val="21"/>
        </w:rPr>
        <w:t xml:space="preserve"> </w:t>
      </w:r>
      <w:r>
        <w:rPr>
          <w:sz w:val="21"/>
        </w:rPr>
        <w:t>edge</w:t>
      </w:r>
      <w:r>
        <w:rPr>
          <w:spacing w:val="22"/>
          <w:sz w:val="21"/>
        </w:rPr>
        <w:t xml:space="preserve"> </w:t>
      </w:r>
      <w:r>
        <w:rPr>
          <w:sz w:val="21"/>
        </w:rPr>
        <w:t>based</w:t>
      </w:r>
      <w:r>
        <w:rPr>
          <w:spacing w:val="21"/>
          <w:sz w:val="21"/>
        </w:rPr>
        <w:t xml:space="preserve"> </w:t>
      </w:r>
      <w:r>
        <w:rPr>
          <w:sz w:val="21"/>
        </w:rPr>
        <w:t>either</w:t>
      </w:r>
      <w:r>
        <w:rPr>
          <w:spacing w:val="21"/>
          <w:sz w:val="21"/>
        </w:rPr>
        <w:t xml:space="preserve"> </w:t>
      </w:r>
      <w:r>
        <w:rPr>
          <w:sz w:val="21"/>
        </w:rPr>
        <w:t>on</w:t>
      </w:r>
      <w:r>
        <w:rPr>
          <w:spacing w:val="21"/>
          <w:sz w:val="21"/>
        </w:rPr>
        <w:t xml:space="preserve"> </w:t>
      </w:r>
      <w:r>
        <w:rPr>
          <w:sz w:val="21"/>
        </w:rPr>
        <w:t>low</w:t>
      </w:r>
      <w:r>
        <w:rPr>
          <w:spacing w:val="22"/>
          <w:sz w:val="21"/>
        </w:rPr>
        <w:t xml:space="preserve"> </w:t>
      </w:r>
      <w:r>
        <w:rPr>
          <w:sz w:val="21"/>
        </w:rPr>
        <w:t>cost</w:t>
      </w:r>
      <w:r>
        <w:rPr>
          <w:spacing w:val="21"/>
          <w:sz w:val="21"/>
        </w:rPr>
        <w:t xml:space="preserve"> </w:t>
      </w:r>
      <w:r>
        <w:rPr>
          <w:sz w:val="21"/>
        </w:rPr>
        <w:t>or</w:t>
      </w:r>
      <w:r>
        <w:rPr>
          <w:spacing w:val="21"/>
          <w:sz w:val="21"/>
        </w:rPr>
        <w:t xml:space="preserve"> </w:t>
      </w:r>
      <w:r>
        <w:rPr>
          <w:sz w:val="21"/>
        </w:rPr>
        <w:t>differentiation</w:t>
      </w:r>
    </w:p>
    <w:p w14:paraId="1942C270" w14:textId="77777777" w:rsidR="007D37B9" w:rsidRDefault="007D37B9" w:rsidP="007D37B9">
      <w:pPr>
        <w:pStyle w:val="BodyText"/>
        <w:spacing w:before="9"/>
        <w:ind w:left="1679"/>
      </w:pPr>
      <w:r>
        <w:t>becomes increasingly attractive as more of the following conditions are met:</w:t>
      </w:r>
    </w:p>
    <w:p w14:paraId="312A0959" w14:textId="77777777" w:rsidR="007D37B9" w:rsidRDefault="007D37B9" w:rsidP="007D37B9">
      <w:pPr>
        <w:pStyle w:val="ListParagraph"/>
        <w:numPr>
          <w:ilvl w:val="2"/>
          <w:numId w:val="4"/>
        </w:numPr>
        <w:tabs>
          <w:tab w:val="left" w:pos="2039"/>
          <w:tab w:val="left" w:pos="2040"/>
        </w:tabs>
        <w:spacing w:before="188"/>
        <w:ind w:left="2039" w:hanging="361"/>
        <w:rPr>
          <w:sz w:val="21"/>
        </w:rPr>
      </w:pPr>
      <w:r>
        <w:rPr>
          <w:sz w:val="21"/>
        </w:rPr>
        <w:t>The target niche is big enough to be profitable and offers good growth</w:t>
      </w:r>
      <w:r>
        <w:rPr>
          <w:spacing w:val="-6"/>
          <w:sz w:val="21"/>
        </w:rPr>
        <w:t xml:space="preserve"> </w:t>
      </w:r>
      <w:r>
        <w:rPr>
          <w:sz w:val="21"/>
        </w:rPr>
        <w:t>potential</w:t>
      </w:r>
    </w:p>
    <w:p w14:paraId="34B559D3" w14:textId="77777777" w:rsidR="007D37B9" w:rsidRDefault="007D37B9" w:rsidP="007D37B9">
      <w:pPr>
        <w:pStyle w:val="ListParagraph"/>
        <w:numPr>
          <w:ilvl w:val="2"/>
          <w:numId w:val="4"/>
        </w:numPr>
        <w:tabs>
          <w:tab w:val="left" w:pos="2039"/>
          <w:tab w:val="left" w:pos="2040"/>
        </w:tabs>
        <w:ind w:left="2039" w:hanging="361"/>
        <w:rPr>
          <w:sz w:val="21"/>
        </w:rPr>
      </w:pPr>
      <w:r>
        <w:rPr>
          <w:sz w:val="21"/>
        </w:rPr>
        <w:t>Industry leaders do not see that having a presence in the niche is crucial to their own</w:t>
      </w:r>
      <w:r>
        <w:rPr>
          <w:spacing w:val="-4"/>
          <w:sz w:val="21"/>
        </w:rPr>
        <w:t xml:space="preserve"> </w:t>
      </w:r>
      <w:r>
        <w:rPr>
          <w:sz w:val="21"/>
        </w:rPr>
        <w:t>success</w:t>
      </w:r>
    </w:p>
    <w:p w14:paraId="2C43B9DD" w14:textId="77777777" w:rsidR="007D37B9" w:rsidRDefault="007D37B9" w:rsidP="007D37B9">
      <w:pPr>
        <w:pStyle w:val="ListParagraph"/>
        <w:numPr>
          <w:ilvl w:val="2"/>
          <w:numId w:val="4"/>
        </w:numPr>
        <w:tabs>
          <w:tab w:val="left" w:pos="2040"/>
        </w:tabs>
        <w:spacing w:before="188" w:line="247" w:lineRule="auto"/>
        <w:ind w:right="1456" w:hanging="361"/>
        <w:jc w:val="both"/>
        <w:rPr>
          <w:sz w:val="21"/>
        </w:rPr>
      </w:pPr>
      <w:r>
        <w:rPr>
          <w:sz w:val="21"/>
        </w:rPr>
        <w:t>It</w:t>
      </w:r>
      <w:r>
        <w:rPr>
          <w:spacing w:val="-8"/>
          <w:sz w:val="21"/>
        </w:rPr>
        <w:t xml:space="preserve"> </w:t>
      </w:r>
      <w:r>
        <w:rPr>
          <w:sz w:val="21"/>
        </w:rPr>
        <w:t>is</w:t>
      </w:r>
      <w:r>
        <w:rPr>
          <w:spacing w:val="-8"/>
          <w:sz w:val="21"/>
        </w:rPr>
        <w:t xml:space="preserve"> </w:t>
      </w:r>
      <w:r>
        <w:rPr>
          <w:sz w:val="21"/>
        </w:rPr>
        <w:t>costly</w:t>
      </w:r>
      <w:r>
        <w:rPr>
          <w:spacing w:val="-9"/>
          <w:sz w:val="21"/>
        </w:rPr>
        <w:t xml:space="preserve"> </w:t>
      </w:r>
      <w:r>
        <w:rPr>
          <w:sz w:val="21"/>
        </w:rPr>
        <w:t>or</w:t>
      </w:r>
      <w:r>
        <w:rPr>
          <w:spacing w:val="-8"/>
          <w:sz w:val="21"/>
        </w:rPr>
        <w:t xml:space="preserve"> </w:t>
      </w:r>
      <w:r>
        <w:rPr>
          <w:sz w:val="21"/>
        </w:rPr>
        <w:t>difficult</w:t>
      </w:r>
      <w:r>
        <w:rPr>
          <w:spacing w:val="-8"/>
          <w:sz w:val="21"/>
        </w:rPr>
        <w:t xml:space="preserve"> </w:t>
      </w:r>
      <w:r>
        <w:rPr>
          <w:sz w:val="21"/>
        </w:rPr>
        <w:t>for</w:t>
      </w:r>
      <w:r>
        <w:rPr>
          <w:spacing w:val="-8"/>
          <w:sz w:val="21"/>
        </w:rPr>
        <w:t xml:space="preserve"> </w:t>
      </w:r>
      <w:r>
        <w:rPr>
          <w:sz w:val="21"/>
        </w:rPr>
        <w:t>multi-segment</w:t>
      </w:r>
      <w:r>
        <w:rPr>
          <w:spacing w:val="-8"/>
          <w:sz w:val="21"/>
        </w:rPr>
        <w:t xml:space="preserve"> </w:t>
      </w:r>
      <w:r>
        <w:rPr>
          <w:sz w:val="21"/>
        </w:rPr>
        <w:t>competitors</w:t>
      </w:r>
      <w:r>
        <w:rPr>
          <w:spacing w:val="-8"/>
          <w:sz w:val="21"/>
        </w:rPr>
        <w:t xml:space="preserve"> </w:t>
      </w:r>
      <w:r>
        <w:rPr>
          <w:sz w:val="21"/>
        </w:rPr>
        <w:t>to</w:t>
      </w:r>
      <w:r>
        <w:rPr>
          <w:spacing w:val="-8"/>
          <w:sz w:val="21"/>
        </w:rPr>
        <w:t xml:space="preserve"> </w:t>
      </w:r>
      <w:r>
        <w:rPr>
          <w:sz w:val="21"/>
        </w:rPr>
        <w:t>put</w:t>
      </w:r>
      <w:r>
        <w:rPr>
          <w:spacing w:val="-7"/>
          <w:sz w:val="21"/>
        </w:rPr>
        <w:t xml:space="preserve"> </w:t>
      </w:r>
      <w:r>
        <w:rPr>
          <w:sz w:val="21"/>
        </w:rPr>
        <w:t>capabilities</w:t>
      </w:r>
      <w:r>
        <w:rPr>
          <w:spacing w:val="-8"/>
          <w:sz w:val="21"/>
        </w:rPr>
        <w:t xml:space="preserve"> </w:t>
      </w:r>
      <w:r>
        <w:rPr>
          <w:sz w:val="21"/>
        </w:rPr>
        <w:t>in</w:t>
      </w:r>
      <w:r>
        <w:rPr>
          <w:spacing w:val="-8"/>
          <w:sz w:val="21"/>
        </w:rPr>
        <w:t xml:space="preserve"> </w:t>
      </w:r>
      <w:r>
        <w:rPr>
          <w:sz w:val="21"/>
        </w:rPr>
        <w:t>place</w:t>
      </w:r>
      <w:r>
        <w:rPr>
          <w:spacing w:val="-8"/>
          <w:sz w:val="21"/>
        </w:rPr>
        <w:t xml:space="preserve"> </w:t>
      </w:r>
      <w:r>
        <w:rPr>
          <w:sz w:val="21"/>
        </w:rPr>
        <w:t>to</w:t>
      </w:r>
      <w:r>
        <w:rPr>
          <w:spacing w:val="-8"/>
          <w:sz w:val="21"/>
        </w:rPr>
        <w:t xml:space="preserve"> </w:t>
      </w:r>
      <w:r>
        <w:rPr>
          <w:sz w:val="21"/>
        </w:rPr>
        <w:t>meet</w:t>
      </w:r>
      <w:r>
        <w:rPr>
          <w:spacing w:val="-8"/>
          <w:sz w:val="21"/>
        </w:rPr>
        <w:t xml:space="preserve"> </w:t>
      </w:r>
      <w:r>
        <w:rPr>
          <w:sz w:val="21"/>
        </w:rPr>
        <w:t>specialized needs of the target market niche and at the same time satisfy the expectations of their mainstream customers</w:t>
      </w:r>
    </w:p>
    <w:p w14:paraId="3D3E0E54" w14:textId="77777777" w:rsidR="007D37B9" w:rsidRDefault="007D37B9" w:rsidP="007D37B9">
      <w:pPr>
        <w:pStyle w:val="ListParagraph"/>
        <w:numPr>
          <w:ilvl w:val="2"/>
          <w:numId w:val="4"/>
        </w:numPr>
        <w:tabs>
          <w:tab w:val="left" w:pos="2040"/>
          <w:tab w:val="left" w:pos="2041"/>
        </w:tabs>
        <w:spacing w:before="184"/>
        <w:ind w:hanging="361"/>
        <w:rPr>
          <w:sz w:val="21"/>
        </w:rPr>
      </w:pPr>
      <w:r>
        <w:rPr>
          <w:sz w:val="21"/>
        </w:rPr>
        <w:t>The industry has many different niches and</w:t>
      </w:r>
      <w:r>
        <w:rPr>
          <w:spacing w:val="-2"/>
          <w:sz w:val="21"/>
        </w:rPr>
        <w:t xml:space="preserve"> </w:t>
      </w:r>
      <w:r>
        <w:rPr>
          <w:sz w:val="21"/>
        </w:rPr>
        <w:t>segments</w:t>
      </w:r>
    </w:p>
    <w:p w14:paraId="10B88B74" w14:textId="77777777" w:rsidR="007D37B9" w:rsidRDefault="007D37B9" w:rsidP="007D37B9">
      <w:pPr>
        <w:pStyle w:val="ListParagraph"/>
        <w:numPr>
          <w:ilvl w:val="2"/>
          <w:numId w:val="4"/>
        </w:numPr>
        <w:tabs>
          <w:tab w:val="left" w:pos="2039"/>
          <w:tab w:val="left" w:pos="2041"/>
        </w:tabs>
        <w:ind w:hanging="361"/>
        <w:rPr>
          <w:sz w:val="21"/>
        </w:rPr>
      </w:pPr>
      <w:r>
        <w:rPr>
          <w:spacing w:val="-4"/>
          <w:sz w:val="21"/>
        </w:rPr>
        <w:t xml:space="preserve">Few, </w:t>
      </w:r>
      <w:r>
        <w:rPr>
          <w:sz w:val="21"/>
        </w:rPr>
        <w:t xml:space="preserve">if </w:t>
      </w:r>
      <w:r>
        <w:rPr>
          <w:spacing w:val="-4"/>
          <w:sz w:val="21"/>
        </w:rPr>
        <w:t xml:space="preserve">any, </w:t>
      </w:r>
      <w:r>
        <w:rPr>
          <w:sz w:val="21"/>
        </w:rPr>
        <w:t>other rivals are attempting to specialize in the same target</w:t>
      </w:r>
      <w:r>
        <w:rPr>
          <w:spacing w:val="2"/>
          <w:sz w:val="21"/>
        </w:rPr>
        <w:t xml:space="preserve"> </w:t>
      </w:r>
      <w:r>
        <w:rPr>
          <w:sz w:val="21"/>
        </w:rPr>
        <w:t>segment</w:t>
      </w:r>
    </w:p>
    <w:p w14:paraId="12CA99F0" w14:textId="77777777" w:rsidR="007D37B9" w:rsidRDefault="007D37B9" w:rsidP="007D37B9">
      <w:pPr>
        <w:pStyle w:val="Heading9"/>
        <w:numPr>
          <w:ilvl w:val="0"/>
          <w:numId w:val="4"/>
        </w:numPr>
        <w:tabs>
          <w:tab w:val="left" w:pos="1320"/>
        </w:tabs>
        <w:spacing w:before="188"/>
        <w:ind w:hanging="255"/>
      </w:pPr>
      <w:r>
        <w:t>The Risks of a Focused Low-Cost or Focused Differentiation</w:t>
      </w:r>
      <w:r>
        <w:rPr>
          <w:spacing w:val="-9"/>
        </w:rPr>
        <w:t xml:space="preserve"> </w:t>
      </w:r>
      <w:r>
        <w:t>Strategy</w:t>
      </w:r>
    </w:p>
    <w:p w14:paraId="018059E4" w14:textId="77777777" w:rsidR="007D37B9" w:rsidRDefault="007D37B9" w:rsidP="007D37B9">
      <w:pPr>
        <w:pStyle w:val="ListParagraph"/>
        <w:numPr>
          <w:ilvl w:val="1"/>
          <w:numId w:val="4"/>
        </w:numPr>
        <w:tabs>
          <w:tab w:val="left" w:pos="1679"/>
          <w:tab w:val="left" w:pos="1680"/>
        </w:tabs>
        <w:ind w:hanging="361"/>
        <w:rPr>
          <w:sz w:val="21"/>
        </w:rPr>
      </w:pPr>
      <w:r>
        <w:rPr>
          <w:sz w:val="21"/>
        </w:rPr>
        <w:t>Focusing carries several risks such</w:t>
      </w:r>
      <w:r>
        <w:rPr>
          <w:spacing w:val="-4"/>
          <w:sz w:val="21"/>
        </w:rPr>
        <w:t xml:space="preserve"> </w:t>
      </w:r>
      <w:r>
        <w:rPr>
          <w:sz w:val="21"/>
        </w:rPr>
        <w:t>as:</w:t>
      </w:r>
    </w:p>
    <w:p w14:paraId="3405412B" w14:textId="77777777" w:rsidR="007D37B9" w:rsidRDefault="007D37B9" w:rsidP="007D37B9">
      <w:pPr>
        <w:pStyle w:val="ListParagraph"/>
        <w:numPr>
          <w:ilvl w:val="2"/>
          <w:numId w:val="4"/>
        </w:numPr>
        <w:tabs>
          <w:tab w:val="left" w:pos="2039"/>
          <w:tab w:val="left" w:pos="2040"/>
        </w:tabs>
        <w:ind w:left="2039" w:hanging="361"/>
        <w:rPr>
          <w:sz w:val="21"/>
        </w:rPr>
      </w:pPr>
      <w:r>
        <w:rPr>
          <w:sz w:val="21"/>
        </w:rPr>
        <w:t>The</w:t>
      </w:r>
      <w:r>
        <w:rPr>
          <w:spacing w:val="19"/>
          <w:sz w:val="21"/>
        </w:rPr>
        <w:t xml:space="preserve"> </w:t>
      </w:r>
      <w:r>
        <w:rPr>
          <w:sz w:val="21"/>
        </w:rPr>
        <w:t>chance</w:t>
      </w:r>
      <w:r>
        <w:rPr>
          <w:spacing w:val="20"/>
          <w:sz w:val="21"/>
        </w:rPr>
        <w:t xml:space="preserve"> </w:t>
      </w:r>
      <w:r>
        <w:rPr>
          <w:sz w:val="21"/>
        </w:rPr>
        <w:t>that</w:t>
      </w:r>
      <w:r>
        <w:rPr>
          <w:spacing w:val="20"/>
          <w:sz w:val="21"/>
        </w:rPr>
        <w:t xml:space="preserve"> </w:t>
      </w:r>
      <w:r>
        <w:rPr>
          <w:sz w:val="21"/>
        </w:rPr>
        <w:t>competitors</w:t>
      </w:r>
      <w:r>
        <w:rPr>
          <w:spacing w:val="19"/>
          <w:sz w:val="21"/>
        </w:rPr>
        <w:t xml:space="preserve"> </w:t>
      </w:r>
      <w:r>
        <w:rPr>
          <w:sz w:val="21"/>
        </w:rPr>
        <w:t>will</w:t>
      </w:r>
      <w:r>
        <w:rPr>
          <w:spacing w:val="21"/>
          <w:sz w:val="21"/>
        </w:rPr>
        <w:t xml:space="preserve"> </w:t>
      </w:r>
      <w:r>
        <w:rPr>
          <w:sz w:val="21"/>
        </w:rPr>
        <w:t>find</w:t>
      </w:r>
      <w:r>
        <w:rPr>
          <w:spacing w:val="21"/>
          <w:sz w:val="21"/>
        </w:rPr>
        <w:t xml:space="preserve"> </w:t>
      </w:r>
      <w:r>
        <w:rPr>
          <w:sz w:val="21"/>
        </w:rPr>
        <w:t>effective</w:t>
      </w:r>
      <w:r>
        <w:rPr>
          <w:spacing w:val="20"/>
          <w:sz w:val="21"/>
        </w:rPr>
        <w:t xml:space="preserve"> </w:t>
      </w:r>
      <w:r>
        <w:rPr>
          <w:sz w:val="21"/>
        </w:rPr>
        <w:t>ways</w:t>
      </w:r>
      <w:r>
        <w:rPr>
          <w:spacing w:val="20"/>
          <w:sz w:val="21"/>
        </w:rPr>
        <w:t xml:space="preserve"> </w:t>
      </w:r>
      <w:r>
        <w:rPr>
          <w:sz w:val="21"/>
        </w:rPr>
        <w:t>to</w:t>
      </w:r>
      <w:r>
        <w:rPr>
          <w:spacing w:val="20"/>
          <w:sz w:val="21"/>
        </w:rPr>
        <w:t xml:space="preserve"> </w:t>
      </w:r>
      <w:r>
        <w:rPr>
          <w:sz w:val="21"/>
        </w:rPr>
        <w:t>match</w:t>
      </w:r>
      <w:r>
        <w:rPr>
          <w:spacing w:val="20"/>
          <w:sz w:val="21"/>
        </w:rPr>
        <w:t xml:space="preserve"> </w:t>
      </w:r>
      <w:r>
        <w:rPr>
          <w:sz w:val="21"/>
        </w:rPr>
        <w:t>the</w:t>
      </w:r>
      <w:r>
        <w:rPr>
          <w:spacing w:val="20"/>
          <w:sz w:val="21"/>
        </w:rPr>
        <w:t xml:space="preserve"> </w:t>
      </w:r>
      <w:r>
        <w:rPr>
          <w:sz w:val="21"/>
        </w:rPr>
        <w:t>focused</w:t>
      </w:r>
      <w:r>
        <w:rPr>
          <w:spacing w:val="19"/>
          <w:sz w:val="21"/>
        </w:rPr>
        <w:t xml:space="preserve"> </w:t>
      </w:r>
      <w:r>
        <w:rPr>
          <w:spacing w:val="-3"/>
          <w:sz w:val="21"/>
        </w:rPr>
        <w:t>firm’s</w:t>
      </w:r>
      <w:r>
        <w:rPr>
          <w:spacing w:val="20"/>
          <w:sz w:val="21"/>
        </w:rPr>
        <w:t xml:space="preserve"> </w:t>
      </w:r>
      <w:r>
        <w:rPr>
          <w:sz w:val="21"/>
        </w:rPr>
        <w:t>capabilities</w:t>
      </w:r>
      <w:r>
        <w:rPr>
          <w:spacing w:val="20"/>
          <w:sz w:val="21"/>
        </w:rPr>
        <w:t xml:space="preserve"> </w:t>
      </w:r>
      <w:r>
        <w:rPr>
          <w:sz w:val="21"/>
        </w:rPr>
        <w:t>in</w:t>
      </w:r>
    </w:p>
    <w:p w14:paraId="48A1D115" w14:textId="77777777" w:rsidR="007D37B9" w:rsidRDefault="007D37B9" w:rsidP="007D37B9">
      <w:pPr>
        <w:pStyle w:val="BodyText"/>
        <w:spacing w:before="8"/>
        <w:ind w:left="2039"/>
      </w:pPr>
      <w:r>
        <w:t>serving the target niche</w:t>
      </w:r>
    </w:p>
    <w:p w14:paraId="02DEFC65" w14:textId="77777777" w:rsidR="007D37B9" w:rsidRDefault="007D37B9" w:rsidP="007D37B9">
      <w:pPr>
        <w:pStyle w:val="ListParagraph"/>
        <w:numPr>
          <w:ilvl w:val="2"/>
          <w:numId w:val="4"/>
        </w:numPr>
        <w:tabs>
          <w:tab w:val="left" w:pos="2040"/>
        </w:tabs>
        <w:spacing w:line="247" w:lineRule="auto"/>
        <w:ind w:left="2039" w:right="1457"/>
        <w:jc w:val="both"/>
        <w:rPr>
          <w:sz w:val="21"/>
        </w:rPr>
      </w:pP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potential</w:t>
      </w:r>
      <w:r>
        <w:rPr>
          <w:spacing w:val="-4"/>
          <w:sz w:val="21"/>
        </w:rPr>
        <w:t xml:space="preserve"> </w:t>
      </w:r>
      <w:r>
        <w:rPr>
          <w:sz w:val="21"/>
        </w:rPr>
        <w:t>for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preferences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needs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4"/>
          <w:sz w:val="21"/>
        </w:rPr>
        <w:t xml:space="preserve"> </w:t>
      </w:r>
      <w:r>
        <w:rPr>
          <w:sz w:val="21"/>
        </w:rPr>
        <w:t>niche</w:t>
      </w:r>
      <w:r>
        <w:rPr>
          <w:spacing w:val="-5"/>
          <w:sz w:val="21"/>
        </w:rPr>
        <w:t xml:space="preserve"> </w:t>
      </w:r>
      <w:r>
        <w:rPr>
          <w:sz w:val="21"/>
        </w:rPr>
        <w:t>members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shift</w:t>
      </w:r>
      <w:r>
        <w:rPr>
          <w:spacing w:val="-4"/>
          <w:sz w:val="21"/>
        </w:rPr>
        <w:t xml:space="preserve"> </w:t>
      </w:r>
      <w:r>
        <w:rPr>
          <w:sz w:val="21"/>
        </w:rPr>
        <w:t>over</w:t>
      </w:r>
      <w:r>
        <w:rPr>
          <w:spacing w:val="-5"/>
          <w:sz w:val="21"/>
        </w:rPr>
        <w:t xml:space="preserve"> </w:t>
      </w:r>
      <w:r>
        <w:rPr>
          <w:sz w:val="21"/>
        </w:rPr>
        <w:t>time</w:t>
      </w:r>
      <w:r>
        <w:rPr>
          <w:spacing w:val="-4"/>
          <w:sz w:val="21"/>
        </w:rPr>
        <w:t xml:space="preserve"> </w:t>
      </w:r>
      <w:r>
        <w:rPr>
          <w:sz w:val="21"/>
        </w:rPr>
        <w:t>toward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product attributes desired by the majority of buyers</w:t>
      </w:r>
    </w:p>
    <w:p w14:paraId="3F855DBF" w14:textId="77777777" w:rsidR="007D37B9" w:rsidRDefault="007D37B9" w:rsidP="007D37B9">
      <w:pPr>
        <w:pStyle w:val="ListParagraph"/>
        <w:numPr>
          <w:ilvl w:val="2"/>
          <w:numId w:val="4"/>
        </w:numPr>
        <w:tabs>
          <w:tab w:val="left" w:pos="2039"/>
          <w:tab w:val="left" w:pos="2040"/>
        </w:tabs>
        <w:spacing w:before="182"/>
        <w:ind w:left="2039" w:hanging="361"/>
        <w:rPr>
          <w:sz w:val="21"/>
        </w:rPr>
      </w:pPr>
      <w:r>
        <w:rPr>
          <w:sz w:val="21"/>
        </w:rPr>
        <w:t>The</w:t>
      </w:r>
      <w:r>
        <w:rPr>
          <w:spacing w:val="7"/>
          <w:sz w:val="21"/>
        </w:rPr>
        <w:t xml:space="preserve"> </w:t>
      </w:r>
      <w:r>
        <w:rPr>
          <w:sz w:val="21"/>
        </w:rPr>
        <w:t>segment</w:t>
      </w:r>
      <w:r>
        <w:rPr>
          <w:spacing w:val="8"/>
          <w:sz w:val="21"/>
        </w:rPr>
        <w:t xml:space="preserve"> </w:t>
      </w:r>
      <w:r>
        <w:rPr>
          <w:sz w:val="21"/>
        </w:rPr>
        <w:t>may</w:t>
      </w:r>
      <w:r>
        <w:rPr>
          <w:spacing w:val="7"/>
          <w:sz w:val="21"/>
        </w:rPr>
        <w:t xml:space="preserve"> </w:t>
      </w:r>
      <w:r>
        <w:rPr>
          <w:sz w:val="21"/>
        </w:rPr>
        <w:t>become</w:t>
      </w:r>
      <w:r>
        <w:rPr>
          <w:spacing w:val="8"/>
          <w:sz w:val="21"/>
        </w:rPr>
        <w:t xml:space="preserve"> </w:t>
      </w:r>
      <w:r>
        <w:rPr>
          <w:sz w:val="21"/>
        </w:rPr>
        <w:t>so</w:t>
      </w:r>
      <w:r>
        <w:rPr>
          <w:spacing w:val="8"/>
          <w:sz w:val="21"/>
        </w:rPr>
        <w:t xml:space="preserve"> </w:t>
      </w:r>
      <w:r>
        <w:rPr>
          <w:sz w:val="21"/>
        </w:rPr>
        <w:t>attractive</w:t>
      </w:r>
      <w:r>
        <w:rPr>
          <w:spacing w:val="7"/>
          <w:sz w:val="21"/>
        </w:rPr>
        <w:t xml:space="preserve"> </w:t>
      </w:r>
      <w:r>
        <w:rPr>
          <w:sz w:val="21"/>
        </w:rPr>
        <w:t>it</w:t>
      </w:r>
      <w:r>
        <w:rPr>
          <w:spacing w:val="8"/>
          <w:sz w:val="21"/>
        </w:rPr>
        <w:t xml:space="preserve"> </w:t>
      </w:r>
      <w:r>
        <w:rPr>
          <w:sz w:val="21"/>
        </w:rPr>
        <w:t>is</w:t>
      </w:r>
      <w:r>
        <w:rPr>
          <w:spacing w:val="8"/>
          <w:sz w:val="21"/>
        </w:rPr>
        <w:t xml:space="preserve"> </w:t>
      </w:r>
      <w:r>
        <w:rPr>
          <w:sz w:val="21"/>
        </w:rPr>
        <w:t>soon</w:t>
      </w:r>
      <w:r>
        <w:rPr>
          <w:spacing w:val="7"/>
          <w:sz w:val="21"/>
        </w:rPr>
        <w:t xml:space="preserve"> </w:t>
      </w:r>
      <w:r>
        <w:rPr>
          <w:sz w:val="21"/>
        </w:rPr>
        <w:t>inundated</w:t>
      </w:r>
      <w:r>
        <w:rPr>
          <w:spacing w:val="8"/>
          <w:sz w:val="21"/>
        </w:rPr>
        <w:t xml:space="preserve"> </w:t>
      </w:r>
      <w:r>
        <w:rPr>
          <w:sz w:val="21"/>
        </w:rPr>
        <w:t>with</w:t>
      </w:r>
      <w:r>
        <w:rPr>
          <w:spacing w:val="8"/>
          <w:sz w:val="21"/>
        </w:rPr>
        <w:t xml:space="preserve"> </w:t>
      </w:r>
      <w:r>
        <w:rPr>
          <w:sz w:val="21"/>
        </w:rPr>
        <w:t>competitors,</w:t>
      </w:r>
      <w:r>
        <w:rPr>
          <w:spacing w:val="7"/>
          <w:sz w:val="21"/>
        </w:rPr>
        <w:t xml:space="preserve"> </w:t>
      </w:r>
      <w:r>
        <w:rPr>
          <w:sz w:val="21"/>
        </w:rPr>
        <w:t>intensifying</w:t>
      </w:r>
      <w:r>
        <w:rPr>
          <w:spacing w:val="8"/>
          <w:sz w:val="21"/>
        </w:rPr>
        <w:t xml:space="preserve"> </w:t>
      </w:r>
      <w:r>
        <w:rPr>
          <w:sz w:val="21"/>
        </w:rPr>
        <w:t>rivalry</w:t>
      </w:r>
    </w:p>
    <w:p w14:paraId="7A6A44EC" w14:textId="77777777" w:rsidR="007D37B9" w:rsidRDefault="007D37B9" w:rsidP="007D37B9">
      <w:pPr>
        <w:pStyle w:val="BodyText"/>
        <w:spacing w:before="9"/>
        <w:ind w:left="2039"/>
      </w:pPr>
      <w:r>
        <w:t>and splintering segment profits</w:t>
      </w:r>
    </w:p>
    <w:p w14:paraId="59E30F17" w14:textId="77777777" w:rsidR="007D37B9" w:rsidRDefault="007D37B9" w:rsidP="007D37B9">
      <w:pPr>
        <w:pStyle w:val="BodyText"/>
        <w:spacing w:before="5"/>
        <w:rPr>
          <w:sz w:val="18"/>
        </w:rPr>
      </w:pPr>
    </w:p>
    <w:p w14:paraId="76C6BAD8" w14:textId="77777777" w:rsidR="007D37B9" w:rsidRDefault="007D37B9" w:rsidP="007D37B9">
      <w:pPr>
        <w:pStyle w:val="Heading9"/>
        <w:numPr>
          <w:ilvl w:val="0"/>
          <w:numId w:val="9"/>
        </w:numPr>
        <w:tabs>
          <w:tab w:val="left" w:pos="1320"/>
        </w:tabs>
        <w:spacing w:before="91"/>
      </w:pPr>
      <w:r>
        <w:t>Best-Cost Provider</w:t>
      </w:r>
      <w:r>
        <w:rPr>
          <w:spacing w:val="-5"/>
        </w:rPr>
        <w:t xml:space="preserve"> </w:t>
      </w:r>
      <w:r>
        <w:t>Strategies</w:t>
      </w:r>
    </w:p>
    <w:p w14:paraId="40FAFA56" w14:textId="77777777" w:rsidR="007D37B9" w:rsidRDefault="007D37B9" w:rsidP="007D37B9">
      <w:pPr>
        <w:pStyle w:val="BodyText"/>
        <w:rPr>
          <w:rFonts w:ascii="Proxima Nova Semibold"/>
          <w:b/>
          <w:sz w:val="20"/>
        </w:rPr>
      </w:pPr>
    </w:p>
    <w:p w14:paraId="77629778" w14:textId="77777777" w:rsidR="007D37B9" w:rsidRDefault="007D37B9" w:rsidP="007D37B9">
      <w:pPr>
        <w:pStyle w:val="BodyText"/>
        <w:spacing w:before="10"/>
        <w:rPr>
          <w:rFonts w:ascii="Proxima Nova Semibold"/>
          <w:b/>
          <w:sz w:val="11"/>
        </w:rPr>
      </w:pPr>
    </w:p>
    <w:tbl>
      <w:tblPr>
        <w:tblW w:w="0" w:type="auto"/>
        <w:tblInd w:w="17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7"/>
        <w:gridCol w:w="6990"/>
      </w:tblGrid>
      <w:tr w:rsidR="007D37B9" w14:paraId="069A4577" w14:textId="77777777" w:rsidTr="00B976E7">
        <w:trPr>
          <w:trHeight w:val="360"/>
        </w:trPr>
        <w:tc>
          <w:tcPr>
            <w:tcW w:w="837" w:type="dxa"/>
            <w:shd w:val="clear" w:color="auto" w:fill="007191"/>
          </w:tcPr>
          <w:p w14:paraId="1C59DBD2" w14:textId="77777777" w:rsidR="007D37B9" w:rsidRDefault="007D37B9" w:rsidP="00B976E7">
            <w:pPr>
              <w:pStyle w:val="TableParagraph"/>
              <w:spacing w:before="39"/>
              <w:ind w:left="106"/>
              <w:rPr>
                <w:rFonts w:ascii="Proxima Nova Black"/>
                <w:b/>
                <w:sz w:val="24"/>
              </w:rPr>
            </w:pPr>
            <w:r>
              <w:rPr>
                <w:rFonts w:ascii="Proxima Nova Black"/>
                <w:b/>
                <w:color w:val="FFFFFF"/>
                <w:sz w:val="24"/>
              </w:rPr>
              <w:t>CORE</w:t>
            </w:r>
          </w:p>
        </w:tc>
        <w:tc>
          <w:tcPr>
            <w:tcW w:w="6990" w:type="dxa"/>
            <w:tcBorders>
              <w:top w:val="single" w:sz="8" w:space="0" w:color="007191"/>
              <w:bottom w:val="single" w:sz="8" w:space="0" w:color="007191"/>
            </w:tcBorders>
          </w:tcPr>
          <w:p w14:paraId="3E52B944" w14:textId="77777777" w:rsidR="007D37B9" w:rsidRDefault="007D37B9" w:rsidP="00B976E7">
            <w:pPr>
              <w:pStyle w:val="TableParagraph"/>
              <w:spacing w:before="33"/>
              <w:ind w:left="49"/>
              <w:rPr>
                <w:rFonts w:ascii="Helvetica"/>
                <w:sz w:val="24"/>
              </w:rPr>
            </w:pPr>
            <w:r>
              <w:rPr>
                <w:rFonts w:ascii="Helvetica"/>
                <w:color w:val="8E2D5E"/>
                <w:sz w:val="24"/>
              </w:rPr>
              <w:t>CONCEPT</w:t>
            </w:r>
          </w:p>
        </w:tc>
      </w:tr>
      <w:tr w:rsidR="007D37B9" w14:paraId="0D49BD60" w14:textId="77777777" w:rsidTr="00B976E7">
        <w:trPr>
          <w:trHeight w:val="880"/>
        </w:trPr>
        <w:tc>
          <w:tcPr>
            <w:tcW w:w="7827" w:type="dxa"/>
            <w:gridSpan w:val="2"/>
            <w:tcBorders>
              <w:top w:val="single" w:sz="8" w:space="0" w:color="007191"/>
              <w:bottom w:val="single" w:sz="8" w:space="0" w:color="007191"/>
            </w:tcBorders>
            <w:shd w:val="clear" w:color="auto" w:fill="D9E2EC"/>
          </w:tcPr>
          <w:p w14:paraId="67679EF3" w14:textId="77777777" w:rsidR="007D37B9" w:rsidRDefault="007D37B9" w:rsidP="00B976E7">
            <w:pPr>
              <w:pStyle w:val="TableParagraph"/>
              <w:spacing w:before="56" w:line="256" w:lineRule="auto"/>
              <w:ind w:left="86" w:right="169"/>
              <w:rPr>
                <w:sz w:val="20"/>
              </w:rPr>
            </w:pPr>
            <w:r>
              <w:rPr>
                <w:sz w:val="20"/>
              </w:rPr>
              <w:t>Best-cost strategies are a hybrid of low-cost provider and differentiation strategies that aim at providing desired quality/features/performance/service attributes while beating rivals on price.</w:t>
            </w:r>
          </w:p>
        </w:tc>
      </w:tr>
    </w:tbl>
    <w:p w14:paraId="60F2D155" w14:textId="77777777" w:rsidR="007D37B9" w:rsidRDefault="007D37B9" w:rsidP="007D37B9">
      <w:pPr>
        <w:pStyle w:val="BodyText"/>
        <w:spacing w:before="2"/>
        <w:rPr>
          <w:rFonts w:ascii="Proxima Nova Semibold"/>
          <w:b/>
          <w:sz w:val="16"/>
        </w:rPr>
      </w:pPr>
    </w:p>
    <w:p w14:paraId="5E559254" w14:textId="77777777" w:rsidR="007D37B9" w:rsidRDefault="007D37B9" w:rsidP="007D37B9">
      <w:pPr>
        <w:pStyle w:val="ListParagraph"/>
        <w:numPr>
          <w:ilvl w:val="1"/>
          <w:numId w:val="9"/>
        </w:numPr>
        <w:tabs>
          <w:tab w:val="left" w:pos="1680"/>
        </w:tabs>
        <w:spacing w:before="91" w:line="247" w:lineRule="auto"/>
        <w:ind w:right="1437"/>
        <w:jc w:val="both"/>
        <w:rPr>
          <w:sz w:val="21"/>
        </w:rPr>
      </w:pPr>
      <w:r>
        <w:rPr>
          <w:sz w:val="21"/>
        </w:rPr>
        <w:t>Best-cost provider strategies stake out a middle ground between pursuing a low-cost advantage and a differentiation advantage and between appealing to the broad market as a whole and a narrow market niche</w:t>
      </w:r>
    </w:p>
    <w:p w14:paraId="13DB824D" w14:textId="77777777" w:rsidR="007D37B9" w:rsidRDefault="007D37B9" w:rsidP="007D37B9">
      <w:pPr>
        <w:pStyle w:val="ListParagraph"/>
        <w:numPr>
          <w:ilvl w:val="1"/>
          <w:numId w:val="9"/>
        </w:numPr>
        <w:tabs>
          <w:tab w:val="left" w:pos="1680"/>
          <w:tab w:val="left" w:pos="1681"/>
        </w:tabs>
        <w:spacing w:before="184"/>
        <w:ind w:left="1680" w:hanging="361"/>
        <w:rPr>
          <w:sz w:val="21"/>
        </w:rPr>
      </w:pPr>
      <w:r>
        <w:rPr>
          <w:sz w:val="21"/>
        </w:rPr>
        <w:t>From</w:t>
      </w:r>
      <w:r>
        <w:rPr>
          <w:spacing w:val="38"/>
          <w:sz w:val="21"/>
        </w:rPr>
        <w:t xml:space="preserve"> </w:t>
      </w:r>
      <w:r>
        <w:rPr>
          <w:sz w:val="21"/>
        </w:rPr>
        <w:t>a</w:t>
      </w:r>
      <w:r>
        <w:rPr>
          <w:spacing w:val="39"/>
          <w:sz w:val="21"/>
        </w:rPr>
        <w:t xml:space="preserve"> </w:t>
      </w:r>
      <w:r>
        <w:rPr>
          <w:sz w:val="21"/>
        </w:rPr>
        <w:t>competitive</w:t>
      </w:r>
      <w:r>
        <w:rPr>
          <w:spacing w:val="39"/>
          <w:sz w:val="21"/>
        </w:rPr>
        <w:t xml:space="preserve"> </w:t>
      </w:r>
      <w:r>
        <w:rPr>
          <w:sz w:val="21"/>
        </w:rPr>
        <w:t>positioning</w:t>
      </w:r>
      <w:r>
        <w:rPr>
          <w:spacing w:val="39"/>
          <w:sz w:val="21"/>
        </w:rPr>
        <w:t xml:space="preserve"> </w:t>
      </w:r>
      <w:r>
        <w:rPr>
          <w:sz w:val="21"/>
        </w:rPr>
        <w:t>standpoint,</w:t>
      </w:r>
      <w:r>
        <w:rPr>
          <w:spacing w:val="38"/>
          <w:sz w:val="21"/>
        </w:rPr>
        <w:t xml:space="preserve"> </w:t>
      </w:r>
      <w:r>
        <w:rPr>
          <w:sz w:val="21"/>
        </w:rPr>
        <w:t>best-cost</w:t>
      </w:r>
      <w:r>
        <w:rPr>
          <w:spacing w:val="40"/>
          <w:sz w:val="21"/>
        </w:rPr>
        <w:t xml:space="preserve"> </w:t>
      </w:r>
      <w:r>
        <w:rPr>
          <w:sz w:val="21"/>
        </w:rPr>
        <w:t>strategies</w:t>
      </w:r>
      <w:r>
        <w:rPr>
          <w:spacing w:val="38"/>
          <w:sz w:val="21"/>
        </w:rPr>
        <w:t xml:space="preserve"> </w:t>
      </w:r>
      <w:r>
        <w:rPr>
          <w:sz w:val="21"/>
        </w:rPr>
        <w:t>are</w:t>
      </w:r>
      <w:r>
        <w:rPr>
          <w:spacing w:val="40"/>
          <w:sz w:val="21"/>
        </w:rPr>
        <w:t xml:space="preserve"> </w:t>
      </w:r>
      <w:r>
        <w:rPr>
          <w:sz w:val="21"/>
        </w:rPr>
        <w:t>a</w:t>
      </w:r>
      <w:r>
        <w:rPr>
          <w:spacing w:val="39"/>
          <w:sz w:val="21"/>
        </w:rPr>
        <w:t xml:space="preserve"> </w:t>
      </w:r>
      <w:r>
        <w:rPr>
          <w:sz w:val="21"/>
        </w:rPr>
        <w:t>hybrid,</w:t>
      </w:r>
      <w:r>
        <w:rPr>
          <w:spacing w:val="39"/>
          <w:sz w:val="21"/>
        </w:rPr>
        <w:t xml:space="preserve"> </w:t>
      </w:r>
      <w:r>
        <w:rPr>
          <w:sz w:val="21"/>
        </w:rPr>
        <w:t>balancing</w:t>
      </w:r>
      <w:r>
        <w:rPr>
          <w:spacing w:val="39"/>
          <w:sz w:val="21"/>
        </w:rPr>
        <w:t xml:space="preserve"> </w:t>
      </w:r>
      <w:r>
        <w:rPr>
          <w:sz w:val="21"/>
        </w:rPr>
        <w:t>a</w:t>
      </w:r>
      <w:r>
        <w:rPr>
          <w:spacing w:val="39"/>
          <w:sz w:val="21"/>
        </w:rPr>
        <w:t xml:space="preserve"> </w:t>
      </w:r>
      <w:r>
        <w:rPr>
          <w:sz w:val="21"/>
        </w:rPr>
        <w:t>strategic</w:t>
      </w:r>
    </w:p>
    <w:p w14:paraId="67227905" w14:textId="77777777" w:rsidR="007D37B9" w:rsidRDefault="007D37B9" w:rsidP="007D37B9">
      <w:pPr>
        <w:pStyle w:val="BodyText"/>
        <w:spacing w:before="8"/>
        <w:ind w:left="1680"/>
      </w:pPr>
      <w:r>
        <w:t>emphasis on low cost against a strategic emphasis on differentiation.</w:t>
      </w:r>
    </w:p>
    <w:p w14:paraId="3089A5BC" w14:textId="77777777" w:rsidR="007D37B9" w:rsidRDefault="007D37B9" w:rsidP="007D37B9">
      <w:pPr>
        <w:pStyle w:val="ListParagraph"/>
        <w:numPr>
          <w:ilvl w:val="1"/>
          <w:numId w:val="9"/>
        </w:numPr>
        <w:tabs>
          <w:tab w:val="left" w:pos="1681"/>
        </w:tabs>
        <w:spacing w:line="247" w:lineRule="auto"/>
        <w:ind w:right="1437"/>
        <w:jc w:val="both"/>
        <w:rPr>
          <w:sz w:val="21"/>
        </w:rPr>
      </w:pPr>
      <w:r>
        <w:rPr>
          <w:spacing w:val="-8"/>
          <w:sz w:val="21"/>
        </w:rPr>
        <w:t xml:space="preserve">To </w:t>
      </w:r>
      <w:r>
        <w:rPr>
          <w:sz w:val="21"/>
        </w:rPr>
        <w:t xml:space="preserve">profitably employ a best-cost provider </w:t>
      </w:r>
      <w:r>
        <w:rPr>
          <w:spacing w:val="-3"/>
          <w:sz w:val="21"/>
        </w:rPr>
        <w:t xml:space="preserve">strategy, </w:t>
      </w:r>
      <w:r>
        <w:rPr>
          <w:sz w:val="21"/>
        </w:rPr>
        <w:t>a company must have the capability to incorporate upscale attributes into its product offering at a lower cost than</w:t>
      </w:r>
      <w:r>
        <w:rPr>
          <w:spacing w:val="-3"/>
          <w:sz w:val="21"/>
        </w:rPr>
        <w:t xml:space="preserve"> </w:t>
      </w:r>
      <w:r>
        <w:rPr>
          <w:sz w:val="21"/>
        </w:rPr>
        <w:t>rivals.</w:t>
      </w:r>
    </w:p>
    <w:p w14:paraId="2BA7ECDF" w14:textId="77777777" w:rsidR="007D37B9" w:rsidRDefault="007D37B9" w:rsidP="007D37B9">
      <w:pPr>
        <w:pStyle w:val="Heading9"/>
        <w:numPr>
          <w:ilvl w:val="0"/>
          <w:numId w:val="3"/>
        </w:numPr>
        <w:tabs>
          <w:tab w:val="left" w:pos="1320"/>
        </w:tabs>
        <w:spacing w:before="182"/>
      </w:pPr>
      <w:r>
        <w:t xml:space="preserve">When a Best-Cost Provider Strategy </w:t>
      </w:r>
      <w:r>
        <w:rPr>
          <w:spacing w:val="-3"/>
        </w:rPr>
        <w:t>Works</w:t>
      </w:r>
      <w:r>
        <w:rPr>
          <w:spacing w:val="-9"/>
        </w:rPr>
        <w:t xml:space="preserve"> </w:t>
      </w:r>
      <w:r>
        <w:t>Best</w:t>
      </w:r>
    </w:p>
    <w:p w14:paraId="6436FD1A" w14:textId="77777777" w:rsidR="007D37B9" w:rsidRDefault="007D37B9" w:rsidP="007D37B9">
      <w:pPr>
        <w:pStyle w:val="ListParagraph"/>
        <w:numPr>
          <w:ilvl w:val="1"/>
          <w:numId w:val="3"/>
        </w:numPr>
        <w:tabs>
          <w:tab w:val="left" w:pos="1680"/>
        </w:tabs>
        <w:spacing w:line="247" w:lineRule="auto"/>
        <w:ind w:right="1436" w:hanging="361"/>
        <w:jc w:val="both"/>
        <w:rPr>
          <w:sz w:val="21"/>
        </w:rPr>
      </w:pPr>
      <w:r>
        <w:rPr>
          <w:sz w:val="21"/>
        </w:rPr>
        <w:t>A</w:t>
      </w:r>
      <w:r>
        <w:rPr>
          <w:spacing w:val="-18"/>
          <w:sz w:val="21"/>
        </w:rPr>
        <w:t xml:space="preserve"> </w:t>
      </w:r>
      <w:r>
        <w:rPr>
          <w:sz w:val="21"/>
        </w:rPr>
        <w:t>best-cost</w:t>
      </w:r>
      <w:r>
        <w:rPr>
          <w:spacing w:val="-5"/>
          <w:sz w:val="21"/>
        </w:rPr>
        <w:t xml:space="preserve"> </w:t>
      </w:r>
      <w:r>
        <w:rPr>
          <w:sz w:val="21"/>
        </w:rPr>
        <w:t>provider</w:t>
      </w:r>
      <w:r>
        <w:rPr>
          <w:spacing w:val="-6"/>
          <w:sz w:val="21"/>
        </w:rPr>
        <w:t xml:space="preserve"> </w:t>
      </w:r>
      <w:r>
        <w:rPr>
          <w:sz w:val="21"/>
        </w:rPr>
        <w:t>strategy</w:t>
      </w:r>
      <w:r>
        <w:rPr>
          <w:spacing w:val="-5"/>
          <w:sz w:val="21"/>
        </w:rPr>
        <w:t xml:space="preserve"> </w:t>
      </w:r>
      <w:r>
        <w:rPr>
          <w:sz w:val="21"/>
        </w:rPr>
        <w:t>is</w:t>
      </w:r>
      <w:r>
        <w:rPr>
          <w:spacing w:val="-6"/>
          <w:sz w:val="21"/>
        </w:rPr>
        <w:t xml:space="preserve"> </w:t>
      </w:r>
      <w:r>
        <w:rPr>
          <w:sz w:val="21"/>
        </w:rPr>
        <w:t>very</w:t>
      </w:r>
      <w:r>
        <w:rPr>
          <w:spacing w:val="-6"/>
          <w:sz w:val="21"/>
        </w:rPr>
        <w:t xml:space="preserve"> </w:t>
      </w:r>
      <w:r>
        <w:rPr>
          <w:sz w:val="21"/>
        </w:rPr>
        <w:t>appealing</w:t>
      </w:r>
      <w:r>
        <w:rPr>
          <w:spacing w:val="-5"/>
          <w:sz w:val="21"/>
        </w:rPr>
        <w:t xml:space="preserve"> </w:t>
      </w:r>
      <w:r>
        <w:rPr>
          <w:sz w:val="21"/>
        </w:rPr>
        <w:t>in</w:t>
      </w:r>
      <w:r>
        <w:rPr>
          <w:spacing w:val="-6"/>
          <w:sz w:val="21"/>
        </w:rPr>
        <w:t xml:space="preserve"> </w:t>
      </w:r>
      <w:r>
        <w:rPr>
          <w:sz w:val="21"/>
        </w:rPr>
        <w:t>markets</w:t>
      </w:r>
      <w:r>
        <w:rPr>
          <w:spacing w:val="-5"/>
          <w:sz w:val="21"/>
        </w:rPr>
        <w:t xml:space="preserve"> </w:t>
      </w:r>
      <w:r>
        <w:rPr>
          <w:sz w:val="21"/>
        </w:rPr>
        <w:t>where</w:t>
      </w:r>
      <w:r>
        <w:rPr>
          <w:spacing w:val="-6"/>
          <w:sz w:val="21"/>
        </w:rPr>
        <w:t xml:space="preserve"> </w:t>
      </w:r>
      <w:r>
        <w:rPr>
          <w:sz w:val="21"/>
        </w:rPr>
        <w:t>product</w:t>
      </w:r>
      <w:r>
        <w:rPr>
          <w:spacing w:val="-5"/>
          <w:sz w:val="21"/>
        </w:rPr>
        <w:t xml:space="preserve"> </w:t>
      </w:r>
      <w:r>
        <w:rPr>
          <w:sz w:val="21"/>
        </w:rPr>
        <w:t>differentiation</w:t>
      </w:r>
      <w:r>
        <w:rPr>
          <w:spacing w:val="-6"/>
          <w:sz w:val="21"/>
        </w:rPr>
        <w:t xml:space="preserve"> </w:t>
      </w:r>
      <w:r>
        <w:rPr>
          <w:sz w:val="21"/>
        </w:rPr>
        <w:t>is</w:t>
      </w:r>
      <w:r>
        <w:rPr>
          <w:spacing w:val="-6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norm</w:t>
      </w:r>
      <w:r>
        <w:rPr>
          <w:spacing w:val="-6"/>
          <w:sz w:val="21"/>
        </w:rPr>
        <w:t xml:space="preserve"> </w:t>
      </w:r>
      <w:r>
        <w:rPr>
          <w:sz w:val="21"/>
        </w:rPr>
        <w:t>and there is an attractively large number of value-conscious buyers who prefer midrange products to</w:t>
      </w:r>
      <w:r>
        <w:rPr>
          <w:spacing w:val="-37"/>
          <w:sz w:val="21"/>
        </w:rPr>
        <w:t xml:space="preserve"> </w:t>
      </w:r>
      <w:r>
        <w:rPr>
          <w:sz w:val="21"/>
        </w:rPr>
        <w:t>cheap, basic products or expensive top-of-the-line products.</w:t>
      </w:r>
    </w:p>
    <w:p w14:paraId="2C98C356" w14:textId="77777777" w:rsidR="007D37B9" w:rsidRDefault="007D37B9" w:rsidP="007D37B9">
      <w:pPr>
        <w:pStyle w:val="BodyText"/>
        <w:spacing w:before="8"/>
        <w:rPr>
          <w:rFonts w:ascii="Proxima Nova Light"/>
          <w:sz w:val="28"/>
        </w:rPr>
      </w:pPr>
    </w:p>
    <w:p w14:paraId="7B8A7B80" w14:textId="77777777" w:rsidR="007D37B9" w:rsidRDefault="007D37B9" w:rsidP="007D37B9">
      <w:pPr>
        <w:pStyle w:val="Heading9"/>
        <w:numPr>
          <w:ilvl w:val="0"/>
          <w:numId w:val="3"/>
        </w:numPr>
        <w:tabs>
          <w:tab w:val="left" w:pos="1320"/>
        </w:tabs>
        <w:ind w:hanging="255"/>
      </w:pPr>
      <w:r>
        <w:t>The Risk of a Best-Cost Provider</w:t>
      </w:r>
      <w:r>
        <w:rPr>
          <w:spacing w:val="-6"/>
        </w:rPr>
        <w:t xml:space="preserve"> </w:t>
      </w:r>
      <w:r>
        <w:t>Strategy</w:t>
      </w:r>
    </w:p>
    <w:p w14:paraId="0AB0E5B9" w14:textId="77777777" w:rsidR="007D37B9" w:rsidRDefault="007D37B9" w:rsidP="007D37B9">
      <w:pPr>
        <w:pStyle w:val="ListParagraph"/>
        <w:numPr>
          <w:ilvl w:val="1"/>
          <w:numId w:val="3"/>
        </w:numPr>
        <w:tabs>
          <w:tab w:val="left" w:pos="1679"/>
          <w:tab w:val="left" w:pos="1680"/>
        </w:tabs>
        <w:ind w:left="1679" w:hanging="361"/>
        <w:rPr>
          <w:sz w:val="21"/>
        </w:rPr>
      </w:pPr>
      <w:r>
        <w:rPr>
          <w:sz w:val="21"/>
        </w:rPr>
        <w:t>The</w:t>
      </w:r>
      <w:r>
        <w:rPr>
          <w:spacing w:val="14"/>
          <w:sz w:val="21"/>
        </w:rPr>
        <w:t xml:space="preserve"> </w:t>
      </w:r>
      <w:r>
        <w:rPr>
          <w:sz w:val="21"/>
        </w:rPr>
        <w:t>danger</w:t>
      </w:r>
      <w:r>
        <w:rPr>
          <w:spacing w:val="15"/>
          <w:sz w:val="21"/>
        </w:rPr>
        <w:t xml:space="preserve"> </w:t>
      </w:r>
      <w:r>
        <w:rPr>
          <w:sz w:val="21"/>
        </w:rPr>
        <w:t>of</w:t>
      </w:r>
      <w:r>
        <w:rPr>
          <w:spacing w:val="14"/>
          <w:sz w:val="21"/>
        </w:rPr>
        <w:t xml:space="preserve"> </w:t>
      </w:r>
      <w:r>
        <w:rPr>
          <w:sz w:val="21"/>
        </w:rPr>
        <w:t>a</w:t>
      </w:r>
      <w:r>
        <w:rPr>
          <w:spacing w:val="15"/>
          <w:sz w:val="21"/>
        </w:rPr>
        <w:t xml:space="preserve"> </w:t>
      </w:r>
      <w:r>
        <w:rPr>
          <w:sz w:val="21"/>
        </w:rPr>
        <w:t>best-cost</w:t>
      </w:r>
      <w:r>
        <w:rPr>
          <w:spacing w:val="14"/>
          <w:sz w:val="21"/>
        </w:rPr>
        <w:t xml:space="preserve"> </w:t>
      </w:r>
      <w:r>
        <w:rPr>
          <w:sz w:val="21"/>
        </w:rPr>
        <w:t>provider</w:t>
      </w:r>
      <w:r>
        <w:rPr>
          <w:spacing w:val="15"/>
          <w:sz w:val="21"/>
        </w:rPr>
        <w:t xml:space="preserve"> </w:t>
      </w:r>
      <w:r>
        <w:rPr>
          <w:sz w:val="21"/>
        </w:rPr>
        <w:t>strategy</w:t>
      </w:r>
      <w:r>
        <w:rPr>
          <w:spacing w:val="14"/>
          <w:sz w:val="21"/>
        </w:rPr>
        <w:t xml:space="preserve"> </w:t>
      </w:r>
      <w:r>
        <w:rPr>
          <w:sz w:val="21"/>
        </w:rPr>
        <w:t>is</w:t>
      </w:r>
      <w:r>
        <w:rPr>
          <w:spacing w:val="15"/>
          <w:sz w:val="21"/>
        </w:rPr>
        <w:t xml:space="preserve"> </w:t>
      </w:r>
      <w:r>
        <w:rPr>
          <w:sz w:val="21"/>
        </w:rPr>
        <w:t>that</w:t>
      </w:r>
      <w:r>
        <w:rPr>
          <w:spacing w:val="15"/>
          <w:sz w:val="21"/>
        </w:rPr>
        <w:t xml:space="preserve"> </w:t>
      </w:r>
      <w:r>
        <w:rPr>
          <w:sz w:val="21"/>
        </w:rPr>
        <w:t>a</w:t>
      </w:r>
      <w:r>
        <w:rPr>
          <w:spacing w:val="14"/>
          <w:sz w:val="21"/>
        </w:rPr>
        <w:t xml:space="preserve"> </w:t>
      </w:r>
      <w:r>
        <w:rPr>
          <w:sz w:val="21"/>
        </w:rPr>
        <w:t>company</w:t>
      </w:r>
      <w:r>
        <w:rPr>
          <w:spacing w:val="15"/>
          <w:sz w:val="21"/>
        </w:rPr>
        <w:t xml:space="preserve"> </w:t>
      </w:r>
      <w:r>
        <w:rPr>
          <w:sz w:val="21"/>
        </w:rPr>
        <w:t>using</w:t>
      </w:r>
      <w:r>
        <w:rPr>
          <w:spacing w:val="14"/>
          <w:sz w:val="21"/>
        </w:rPr>
        <w:t xml:space="preserve"> </w:t>
      </w:r>
      <w:r>
        <w:rPr>
          <w:sz w:val="21"/>
        </w:rPr>
        <w:t>it</w:t>
      </w:r>
      <w:r>
        <w:rPr>
          <w:spacing w:val="15"/>
          <w:sz w:val="21"/>
        </w:rPr>
        <w:t xml:space="preserve"> </w:t>
      </w:r>
      <w:r>
        <w:rPr>
          <w:sz w:val="21"/>
        </w:rPr>
        <w:t>will</w:t>
      </w:r>
      <w:r>
        <w:rPr>
          <w:spacing w:val="14"/>
          <w:sz w:val="21"/>
        </w:rPr>
        <w:t xml:space="preserve"> </w:t>
      </w:r>
      <w:r>
        <w:rPr>
          <w:sz w:val="21"/>
        </w:rPr>
        <w:t>get</w:t>
      </w:r>
      <w:r>
        <w:rPr>
          <w:spacing w:val="15"/>
          <w:sz w:val="21"/>
        </w:rPr>
        <w:t xml:space="preserve"> </w:t>
      </w:r>
      <w:r>
        <w:rPr>
          <w:sz w:val="21"/>
        </w:rPr>
        <w:t>squeezed</w:t>
      </w:r>
      <w:r>
        <w:rPr>
          <w:spacing w:val="14"/>
          <w:sz w:val="21"/>
        </w:rPr>
        <w:t xml:space="preserve"> </w:t>
      </w:r>
      <w:r>
        <w:rPr>
          <w:sz w:val="21"/>
        </w:rPr>
        <w:t>between</w:t>
      </w:r>
      <w:r>
        <w:rPr>
          <w:spacing w:val="15"/>
          <w:sz w:val="21"/>
        </w:rPr>
        <w:t xml:space="preserve"> </w:t>
      </w:r>
      <w:r>
        <w:rPr>
          <w:sz w:val="21"/>
        </w:rPr>
        <w:t>the</w:t>
      </w:r>
    </w:p>
    <w:p w14:paraId="3F69A660" w14:textId="77777777" w:rsidR="007D37B9" w:rsidRDefault="007D37B9" w:rsidP="007D37B9">
      <w:pPr>
        <w:pStyle w:val="BodyText"/>
        <w:spacing w:before="8"/>
        <w:ind w:left="1679"/>
      </w:pPr>
      <w:r>
        <w:t>strategies of firms using low-cost and differentiation strategies.</w:t>
      </w:r>
    </w:p>
    <w:p w14:paraId="5320853E" w14:textId="77777777" w:rsidR="007D37B9" w:rsidRDefault="007D37B9" w:rsidP="007D37B9">
      <w:pPr>
        <w:pStyle w:val="ListParagraph"/>
        <w:numPr>
          <w:ilvl w:val="1"/>
          <w:numId w:val="3"/>
        </w:numPr>
        <w:tabs>
          <w:tab w:val="left" w:pos="1679"/>
          <w:tab w:val="left" w:pos="1680"/>
        </w:tabs>
        <w:ind w:left="1679" w:hanging="361"/>
        <w:rPr>
          <w:sz w:val="21"/>
        </w:rPr>
      </w:pPr>
      <w:r>
        <w:rPr>
          <w:spacing w:val="-8"/>
          <w:sz w:val="21"/>
        </w:rPr>
        <w:t xml:space="preserve">To </w:t>
      </w:r>
      <w:r>
        <w:rPr>
          <w:sz w:val="21"/>
        </w:rPr>
        <w:t>be</w:t>
      </w:r>
      <w:r>
        <w:rPr>
          <w:spacing w:val="-8"/>
          <w:sz w:val="21"/>
        </w:rPr>
        <w:t xml:space="preserve"> </w:t>
      </w:r>
      <w:r>
        <w:rPr>
          <w:sz w:val="21"/>
        </w:rPr>
        <w:t>successful,</w:t>
      </w:r>
      <w:r>
        <w:rPr>
          <w:spacing w:val="-8"/>
          <w:sz w:val="21"/>
        </w:rPr>
        <w:t xml:space="preserve"> </w:t>
      </w:r>
      <w:r>
        <w:rPr>
          <w:sz w:val="21"/>
        </w:rPr>
        <w:t>a</w:t>
      </w:r>
      <w:r>
        <w:rPr>
          <w:spacing w:val="-8"/>
          <w:sz w:val="21"/>
        </w:rPr>
        <w:t xml:space="preserve"> </w:t>
      </w:r>
      <w:r>
        <w:rPr>
          <w:sz w:val="21"/>
        </w:rPr>
        <w:t>best-cost</w:t>
      </w:r>
      <w:r>
        <w:rPr>
          <w:spacing w:val="-8"/>
          <w:sz w:val="21"/>
        </w:rPr>
        <w:t xml:space="preserve"> </w:t>
      </w:r>
      <w:r>
        <w:rPr>
          <w:sz w:val="21"/>
        </w:rPr>
        <w:t>provider</w:t>
      </w:r>
      <w:r>
        <w:rPr>
          <w:spacing w:val="-8"/>
          <w:sz w:val="21"/>
        </w:rPr>
        <w:t xml:space="preserve"> </w:t>
      </w:r>
      <w:r>
        <w:rPr>
          <w:sz w:val="21"/>
        </w:rPr>
        <w:t>must</w:t>
      </w:r>
      <w:r>
        <w:rPr>
          <w:spacing w:val="-8"/>
          <w:sz w:val="21"/>
        </w:rPr>
        <w:t xml:space="preserve"> </w:t>
      </w:r>
      <w:r>
        <w:rPr>
          <w:sz w:val="21"/>
        </w:rPr>
        <w:t>offer</w:t>
      </w:r>
      <w:r>
        <w:rPr>
          <w:spacing w:val="-8"/>
          <w:sz w:val="21"/>
        </w:rPr>
        <w:t xml:space="preserve"> </w:t>
      </w:r>
      <w:r>
        <w:rPr>
          <w:sz w:val="21"/>
        </w:rPr>
        <w:t>buyers</w:t>
      </w:r>
      <w:r>
        <w:rPr>
          <w:spacing w:val="-8"/>
          <w:sz w:val="21"/>
        </w:rPr>
        <w:t xml:space="preserve"> </w:t>
      </w:r>
      <w:r>
        <w:rPr>
          <w:sz w:val="21"/>
        </w:rPr>
        <w:t>significantly</w:t>
      </w:r>
      <w:r>
        <w:rPr>
          <w:spacing w:val="-8"/>
          <w:sz w:val="21"/>
        </w:rPr>
        <w:t xml:space="preserve"> </w:t>
      </w:r>
      <w:r>
        <w:rPr>
          <w:sz w:val="21"/>
        </w:rPr>
        <w:t>better</w:t>
      </w:r>
      <w:r>
        <w:rPr>
          <w:spacing w:val="-8"/>
          <w:sz w:val="21"/>
        </w:rPr>
        <w:t xml:space="preserve"> </w:t>
      </w:r>
      <w:r>
        <w:rPr>
          <w:sz w:val="21"/>
        </w:rPr>
        <w:t>product</w:t>
      </w:r>
      <w:r>
        <w:rPr>
          <w:spacing w:val="-8"/>
          <w:sz w:val="21"/>
        </w:rPr>
        <w:t xml:space="preserve"> </w:t>
      </w:r>
      <w:r>
        <w:rPr>
          <w:sz w:val="21"/>
        </w:rPr>
        <w:t>attributes</w:t>
      </w:r>
      <w:r>
        <w:rPr>
          <w:spacing w:val="-9"/>
          <w:sz w:val="21"/>
        </w:rPr>
        <w:t xml:space="preserve"> </w:t>
      </w:r>
      <w:r>
        <w:rPr>
          <w:sz w:val="21"/>
        </w:rPr>
        <w:t>in</w:t>
      </w:r>
      <w:r>
        <w:rPr>
          <w:spacing w:val="-8"/>
          <w:sz w:val="21"/>
        </w:rPr>
        <w:t xml:space="preserve"> </w:t>
      </w:r>
      <w:r>
        <w:rPr>
          <w:sz w:val="21"/>
        </w:rPr>
        <w:t>order</w:t>
      </w:r>
      <w:r>
        <w:rPr>
          <w:spacing w:val="-8"/>
          <w:sz w:val="21"/>
        </w:rPr>
        <w:t xml:space="preserve"> </w:t>
      </w:r>
      <w:r>
        <w:rPr>
          <w:sz w:val="21"/>
        </w:rPr>
        <w:t>to</w:t>
      </w:r>
    </w:p>
    <w:p w14:paraId="21A48998" w14:textId="77777777" w:rsidR="007D37B9" w:rsidRDefault="007D37B9" w:rsidP="007D37B9">
      <w:pPr>
        <w:pStyle w:val="BodyText"/>
        <w:spacing w:before="8"/>
        <w:ind w:left="1680"/>
      </w:pPr>
      <w:r>
        <w:t>justify a price above what low-cost leaders are charging.</w:t>
      </w:r>
    </w:p>
    <w:p w14:paraId="403F5F8A" w14:textId="77777777" w:rsidR="007D37B9" w:rsidRDefault="007D37B9" w:rsidP="007D37B9">
      <w:pPr>
        <w:pStyle w:val="BodyText"/>
        <w:spacing w:before="5"/>
        <w:rPr>
          <w:sz w:val="18"/>
        </w:rPr>
      </w:pPr>
    </w:p>
    <w:p w14:paraId="5A410A5F" w14:textId="77777777" w:rsidR="007D37B9" w:rsidRDefault="007D37B9" w:rsidP="007D37B9">
      <w:pPr>
        <w:pStyle w:val="Heading9"/>
        <w:numPr>
          <w:ilvl w:val="0"/>
          <w:numId w:val="9"/>
        </w:numPr>
        <w:tabs>
          <w:tab w:val="left" w:pos="1377"/>
        </w:tabs>
        <w:spacing w:before="91"/>
        <w:ind w:left="1376" w:hanging="417"/>
      </w:pPr>
      <w:r>
        <w:t>The Contrasting Features of the Five Generic Competitive Strategies: A</w:t>
      </w:r>
      <w:r>
        <w:rPr>
          <w:spacing w:val="-33"/>
        </w:rPr>
        <w:t xml:space="preserve"> </w:t>
      </w:r>
      <w:r>
        <w:t>Summary</w:t>
      </w:r>
    </w:p>
    <w:p w14:paraId="0C37C52B" w14:textId="77777777" w:rsidR="007D37B9" w:rsidRDefault="007D37B9" w:rsidP="007D37B9">
      <w:pPr>
        <w:pStyle w:val="ListParagraph"/>
        <w:numPr>
          <w:ilvl w:val="1"/>
          <w:numId w:val="9"/>
        </w:numPr>
        <w:tabs>
          <w:tab w:val="left" w:pos="1680"/>
        </w:tabs>
        <w:spacing w:before="195" w:line="247" w:lineRule="auto"/>
        <w:ind w:right="1439"/>
        <w:jc w:val="both"/>
        <w:rPr>
          <w:sz w:val="21"/>
        </w:rPr>
      </w:pPr>
      <w:r>
        <w:rPr>
          <w:sz w:val="21"/>
        </w:rPr>
        <w:t>Deciding which generic competitive strategy should serve as the framework for hanging the rest of the company’s strategy is not a trivial</w:t>
      </w:r>
      <w:r>
        <w:rPr>
          <w:spacing w:val="-4"/>
          <w:sz w:val="21"/>
        </w:rPr>
        <w:t xml:space="preserve"> </w:t>
      </w:r>
      <w:r>
        <w:rPr>
          <w:sz w:val="21"/>
        </w:rPr>
        <w:t>matter.</w:t>
      </w:r>
    </w:p>
    <w:p w14:paraId="5293B040" w14:textId="77777777" w:rsidR="007D37B9" w:rsidRDefault="007D37B9" w:rsidP="007D37B9">
      <w:pPr>
        <w:pStyle w:val="ListParagraph"/>
        <w:numPr>
          <w:ilvl w:val="1"/>
          <w:numId w:val="9"/>
        </w:numPr>
        <w:tabs>
          <w:tab w:val="left" w:pos="1679"/>
          <w:tab w:val="left" w:pos="1680"/>
        </w:tabs>
        <w:spacing w:before="182"/>
        <w:ind w:left="1680"/>
        <w:rPr>
          <w:sz w:val="21"/>
        </w:rPr>
      </w:pPr>
      <w:r>
        <w:rPr>
          <w:sz w:val="21"/>
        </w:rPr>
        <w:t>Each</w:t>
      </w:r>
      <w:r>
        <w:rPr>
          <w:spacing w:val="29"/>
          <w:sz w:val="21"/>
        </w:rPr>
        <w:t xml:space="preserve"> </w:t>
      </w:r>
      <w:r>
        <w:rPr>
          <w:sz w:val="21"/>
        </w:rPr>
        <w:t>of</w:t>
      </w:r>
      <w:r>
        <w:rPr>
          <w:spacing w:val="29"/>
          <w:sz w:val="21"/>
        </w:rPr>
        <w:t xml:space="preserve"> </w:t>
      </w:r>
      <w:r>
        <w:rPr>
          <w:sz w:val="21"/>
        </w:rPr>
        <w:t>the</w:t>
      </w:r>
      <w:r>
        <w:rPr>
          <w:spacing w:val="30"/>
          <w:sz w:val="21"/>
        </w:rPr>
        <w:t xml:space="preserve"> </w:t>
      </w:r>
      <w:r>
        <w:rPr>
          <w:sz w:val="21"/>
        </w:rPr>
        <w:t>five</w:t>
      </w:r>
      <w:r>
        <w:rPr>
          <w:spacing w:val="29"/>
          <w:sz w:val="21"/>
        </w:rPr>
        <w:t xml:space="preserve"> </w:t>
      </w:r>
      <w:r>
        <w:rPr>
          <w:sz w:val="21"/>
        </w:rPr>
        <w:t>generic</w:t>
      </w:r>
      <w:r>
        <w:rPr>
          <w:spacing w:val="29"/>
          <w:sz w:val="21"/>
        </w:rPr>
        <w:t xml:space="preserve"> </w:t>
      </w:r>
      <w:r>
        <w:rPr>
          <w:sz w:val="21"/>
        </w:rPr>
        <w:t>competitive</w:t>
      </w:r>
      <w:r>
        <w:rPr>
          <w:spacing w:val="29"/>
          <w:sz w:val="21"/>
        </w:rPr>
        <w:t xml:space="preserve"> </w:t>
      </w:r>
      <w:r>
        <w:rPr>
          <w:sz w:val="21"/>
        </w:rPr>
        <w:t>strategies</w:t>
      </w:r>
      <w:r>
        <w:rPr>
          <w:spacing w:val="29"/>
          <w:sz w:val="21"/>
        </w:rPr>
        <w:t xml:space="preserve"> </w:t>
      </w:r>
      <w:r>
        <w:rPr>
          <w:sz w:val="21"/>
        </w:rPr>
        <w:t>positions</w:t>
      </w:r>
      <w:r>
        <w:rPr>
          <w:spacing w:val="29"/>
          <w:sz w:val="21"/>
        </w:rPr>
        <w:t xml:space="preserve"> </w:t>
      </w:r>
      <w:r>
        <w:rPr>
          <w:sz w:val="21"/>
        </w:rPr>
        <w:t>the</w:t>
      </w:r>
      <w:r>
        <w:rPr>
          <w:spacing w:val="30"/>
          <w:sz w:val="21"/>
        </w:rPr>
        <w:t xml:space="preserve"> </w:t>
      </w:r>
      <w:r>
        <w:rPr>
          <w:sz w:val="21"/>
        </w:rPr>
        <w:t>company</w:t>
      </w:r>
      <w:r>
        <w:rPr>
          <w:spacing w:val="29"/>
          <w:sz w:val="21"/>
        </w:rPr>
        <w:t xml:space="preserve"> </w:t>
      </w:r>
      <w:r>
        <w:rPr>
          <w:sz w:val="21"/>
        </w:rPr>
        <w:t>differently</w:t>
      </w:r>
      <w:r>
        <w:rPr>
          <w:spacing w:val="29"/>
          <w:sz w:val="21"/>
        </w:rPr>
        <w:t xml:space="preserve"> </w:t>
      </w:r>
      <w:r>
        <w:rPr>
          <w:sz w:val="21"/>
        </w:rPr>
        <w:t>in</w:t>
      </w:r>
      <w:r>
        <w:rPr>
          <w:spacing w:val="30"/>
          <w:sz w:val="21"/>
        </w:rPr>
        <w:t xml:space="preserve"> </w:t>
      </w:r>
      <w:r>
        <w:rPr>
          <w:sz w:val="21"/>
        </w:rPr>
        <w:t>its</w:t>
      </w:r>
      <w:r>
        <w:rPr>
          <w:spacing w:val="29"/>
          <w:sz w:val="21"/>
        </w:rPr>
        <w:t xml:space="preserve"> </w:t>
      </w:r>
      <w:r>
        <w:rPr>
          <w:sz w:val="21"/>
        </w:rPr>
        <w:t>market</w:t>
      </w:r>
      <w:r>
        <w:rPr>
          <w:spacing w:val="29"/>
          <w:sz w:val="21"/>
        </w:rPr>
        <w:t xml:space="preserve"> </w:t>
      </w:r>
      <w:r>
        <w:rPr>
          <w:sz w:val="21"/>
        </w:rPr>
        <w:t>and</w:t>
      </w:r>
    </w:p>
    <w:p w14:paraId="06DD78D8" w14:textId="77777777" w:rsidR="007D37B9" w:rsidRDefault="007D37B9" w:rsidP="007D37B9">
      <w:pPr>
        <w:pStyle w:val="BodyText"/>
        <w:spacing w:before="9"/>
        <w:ind w:left="1679"/>
      </w:pPr>
      <w:r>
        <w:t>competitive environment.</w:t>
      </w:r>
    </w:p>
    <w:p w14:paraId="7971B807" w14:textId="77777777" w:rsidR="007D37B9" w:rsidRDefault="007D37B9" w:rsidP="007D37B9">
      <w:pPr>
        <w:pStyle w:val="ListParagraph"/>
        <w:numPr>
          <w:ilvl w:val="1"/>
          <w:numId w:val="9"/>
        </w:numPr>
        <w:tabs>
          <w:tab w:val="left" w:pos="1679"/>
          <w:tab w:val="left" w:pos="1680"/>
        </w:tabs>
        <w:spacing w:before="188"/>
        <w:ind w:hanging="361"/>
        <w:rPr>
          <w:sz w:val="21"/>
        </w:rPr>
      </w:pPr>
      <w:r>
        <w:rPr>
          <w:sz w:val="21"/>
        </w:rPr>
        <w:t>Each establishes a central theme for how the company will endeavor to outcompete</w:t>
      </w:r>
      <w:r>
        <w:rPr>
          <w:spacing w:val="-2"/>
          <w:sz w:val="21"/>
        </w:rPr>
        <w:t xml:space="preserve"> </w:t>
      </w:r>
      <w:r>
        <w:rPr>
          <w:sz w:val="21"/>
        </w:rPr>
        <w:t>rivals.</w:t>
      </w:r>
    </w:p>
    <w:p w14:paraId="1AADE246" w14:textId="77777777" w:rsidR="007D37B9" w:rsidRDefault="007D37B9" w:rsidP="007D37B9">
      <w:pPr>
        <w:pStyle w:val="ListParagraph"/>
        <w:numPr>
          <w:ilvl w:val="1"/>
          <w:numId w:val="9"/>
        </w:numPr>
        <w:tabs>
          <w:tab w:val="left" w:pos="1680"/>
        </w:tabs>
        <w:spacing w:line="247" w:lineRule="auto"/>
        <w:ind w:right="1436"/>
        <w:jc w:val="both"/>
        <w:rPr>
          <w:sz w:val="21"/>
        </w:rPr>
      </w:pPr>
      <w:r>
        <w:rPr>
          <w:sz w:val="21"/>
        </w:rPr>
        <w:t>Each creates some boundaries or guidelines for maneuvering as market circumstances unfold and as ideas for improving the strategy are</w:t>
      </w:r>
      <w:r>
        <w:rPr>
          <w:spacing w:val="-2"/>
          <w:sz w:val="21"/>
        </w:rPr>
        <w:t xml:space="preserve"> </w:t>
      </w:r>
      <w:r>
        <w:rPr>
          <w:sz w:val="21"/>
        </w:rPr>
        <w:t>debated.</w:t>
      </w:r>
    </w:p>
    <w:p w14:paraId="1BCE697B" w14:textId="77777777" w:rsidR="007D37B9" w:rsidRDefault="007D37B9" w:rsidP="007D37B9">
      <w:pPr>
        <w:pStyle w:val="ListParagraph"/>
        <w:numPr>
          <w:ilvl w:val="1"/>
          <w:numId w:val="9"/>
        </w:numPr>
        <w:tabs>
          <w:tab w:val="left" w:pos="1680"/>
        </w:tabs>
        <w:spacing w:before="182" w:line="247" w:lineRule="auto"/>
        <w:ind w:right="1438"/>
        <w:jc w:val="both"/>
        <w:rPr>
          <w:sz w:val="21"/>
        </w:rPr>
      </w:pPr>
      <w:r>
        <w:rPr>
          <w:sz w:val="21"/>
        </w:rPr>
        <w:t xml:space="preserve">Each entails differences in terms of product line, production emphasis, marketing emphasis, </w:t>
      </w:r>
      <w:r>
        <w:rPr>
          <w:spacing w:val="-4"/>
          <w:sz w:val="21"/>
        </w:rPr>
        <w:t xml:space="preserve">and </w:t>
      </w:r>
      <w:r>
        <w:rPr>
          <w:sz w:val="21"/>
        </w:rPr>
        <w:t xml:space="preserve">means for sustaining the </w:t>
      </w:r>
      <w:r>
        <w:rPr>
          <w:spacing w:val="-3"/>
          <w:sz w:val="21"/>
        </w:rPr>
        <w:t xml:space="preserve">strategy. </w:t>
      </w:r>
      <w:r>
        <w:rPr>
          <w:b/>
          <w:spacing w:val="-4"/>
          <w:sz w:val="21"/>
        </w:rPr>
        <w:t xml:space="preserve">Table </w:t>
      </w:r>
      <w:r>
        <w:rPr>
          <w:b/>
          <w:sz w:val="21"/>
        </w:rPr>
        <w:t xml:space="preserve">5.1, Distinguishing Features of the Five Generic Strategies, </w:t>
      </w:r>
      <w:r>
        <w:rPr>
          <w:sz w:val="21"/>
        </w:rPr>
        <w:t>examines the distinguishing features of each of the five generic</w:t>
      </w:r>
      <w:r>
        <w:rPr>
          <w:spacing w:val="-6"/>
          <w:sz w:val="21"/>
        </w:rPr>
        <w:t xml:space="preserve"> </w:t>
      </w:r>
      <w:r>
        <w:rPr>
          <w:sz w:val="21"/>
        </w:rPr>
        <w:t>strategies.</w:t>
      </w:r>
    </w:p>
    <w:p w14:paraId="58B14330" w14:textId="77777777" w:rsidR="007D37B9" w:rsidRDefault="007D37B9" w:rsidP="007D37B9">
      <w:pPr>
        <w:pStyle w:val="ListParagraph"/>
        <w:numPr>
          <w:ilvl w:val="1"/>
          <w:numId w:val="9"/>
        </w:numPr>
        <w:tabs>
          <w:tab w:val="left" w:pos="1680"/>
        </w:tabs>
        <w:spacing w:before="184" w:line="247" w:lineRule="auto"/>
        <w:ind w:right="1440"/>
        <w:jc w:val="both"/>
        <w:rPr>
          <w:sz w:val="21"/>
        </w:rPr>
      </w:pPr>
      <w:r>
        <w:rPr>
          <w:sz w:val="21"/>
        </w:rPr>
        <w:t>Successful Competitive Strategies are Resource Based—For a company’s competitive strategy to succeed in delivering good performance and the intended competitive edge over rivals, it has to</w:t>
      </w:r>
      <w:r>
        <w:rPr>
          <w:spacing w:val="-6"/>
          <w:sz w:val="21"/>
        </w:rPr>
        <w:t xml:space="preserve"> </w:t>
      </w:r>
      <w:r>
        <w:rPr>
          <w:sz w:val="21"/>
        </w:rPr>
        <w:t>be:</w:t>
      </w:r>
    </w:p>
    <w:p w14:paraId="236B686C" w14:textId="77777777" w:rsidR="007D37B9" w:rsidRDefault="007D37B9" w:rsidP="007D37B9">
      <w:pPr>
        <w:pStyle w:val="ListParagraph"/>
        <w:numPr>
          <w:ilvl w:val="2"/>
          <w:numId w:val="9"/>
        </w:numPr>
        <w:tabs>
          <w:tab w:val="left" w:pos="2039"/>
          <w:tab w:val="left" w:pos="2040"/>
        </w:tabs>
        <w:spacing w:before="183"/>
        <w:ind w:hanging="361"/>
        <w:rPr>
          <w:sz w:val="21"/>
        </w:rPr>
      </w:pPr>
      <w:r>
        <w:rPr>
          <w:sz w:val="21"/>
        </w:rPr>
        <w:t>Well-matched to a company’s internal</w:t>
      </w:r>
      <w:r>
        <w:rPr>
          <w:spacing w:val="-3"/>
          <w:sz w:val="21"/>
        </w:rPr>
        <w:t xml:space="preserve"> </w:t>
      </w:r>
      <w:r>
        <w:rPr>
          <w:sz w:val="21"/>
        </w:rPr>
        <w:t>situation</w:t>
      </w:r>
    </w:p>
    <w:p w14:paraId="6A91C4DC" w14:textId="77777777" w:rsidR="007D37B9" w:rsidRDefault="007D37B9" w:rsidP="007D37B9">
      <w:pPr>
        <w:pStyle w:val="ListParagraph"/>
        <w:numPr>
          <w:ilvl w:val="2"/>
          <w:numId w:val="9"/>
        </w:numPr>
        <w:tabs>
          <w:tab w:val="left" w:pos="2039"/>
          <w:tab w:val="left" w:pos="2040"/>
        </w:tabs>
        <w:spacing w:before="188"/>
        <w:ind w:hanging="361"/>
        <w:rPr>
          <w:sz w:val="21"/>
        </w:rPr>
      </w:pPr>
      <w:r>
        <w:rPr>
          <w:sz w:val="21"/>
        </w:rPr>
        <w:t>Supported by an appropriate set of</w:t>
      </w:r>
      <w:r>
        <w:rPr>
          <w:spacing w:val="-3"/>
          <w:sz w:val="21"/>
        </w:rPr>
        <w:t xml:space="preserve"> </w:t>
      </w:r>
      <w:r>
        <w:rPr>
          <w:sz w:val="21"/>
        </w:rPr>
        <w:t>resources</w:t>
      </w:r>
    </w:p>
    <w:p w14:paraId="4F044F9D" w14:textId="0D17665E" w:rsidR="007D37B9" w:rsidRPr="00A244F2" w:rsidRDefault="007D37B9" w:rsidP="007D37B9">
      <w:pPr>
        <w:pStyle w:val="ListParagraph"/>
        <w:numPr>
          <w:ilvl w:val="2"/>
          <w:numId w:val="9"/>
        </w:numPr>
        <w:tabs>
          <w:tab w:val="left" w:pos="2039"/>
          <w:tab w:val="left" w:pos="2040"/>
        </w:tabs>
        <w:ind w:hanging="361"/>
        <w:rPr>
          <w:sz w:val="21"/>
        </w:rPr>
      </w:pPr>
      <w:r>
        <w:rPr>
          <w:sz w:val="21"/>
        </w:rPr>
        <w:t>Powered by know-how and competitive</w:t>
      </w:r>
      <w:r>
        <w:rPr>
          <w:spacing w:val="-2"/>
          <w:sz w:val="21"/>
        </w:rPr>
        <w:t xml:space="preserve"> </w:t>
      </w:r>
      <w:r>
        <w:rPr>
          <w:sz w:val="21"/>
        </w:rPr>
        <w:t>capabilities.</w:t>
      </w:r>
      <w:bookmarkStart w:id="0" w:name="_GoBack"/>
      <w:bookmarkEnd w:id="0"/>
    </w:p>
    <w:sectPr w:rsidR="007D37B9" w:rsidRPr="00A244F2" w:rsidSect="00A244F2">
      <w:pgSz w:w="12240" w:h="15840"/>
      <w:pgMar w:top="1080" w:right="0" w:bottom="1350" w:left="480" w:header="84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02DBF0" w14:textId="77777777" w:rsidR="00000000" w:rsidRDefault="00A244F2">
      <w:r>
        <w:separator/>
      </w:r>
    </w:p>
  </w:endnote>
  <w:endnote w:type="continuationSeparator" w:id="0">
    <w:p w14:paraId="1D492E07" w14:textId="77777777" w:rsidR="00000000" w:rsidRDefault="00A24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roxima Nova Rg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">
    <w:altName w:val="Myriad Pro Cond"/>
    <w:panose1 w:val="00000000000000000000"/>
    <w:charset w:val="00"/>
    <w:family w:val="modern"/>
    <w:notTrueType/>
    <w:pitch w:val="variable"/>
    <w:sig w:usb0="00000001" w:usb1="00000001" w:usb2="00000000" w:usb3="00000000" w:csb0="0000019F" w:csb1="00000000"/>
  </w:font>
  <w:font w:name="Proxima Nova Semibold">
    <w:altName w:val="Myriad Pro Cond"/>
    <w:panose1 w:val="00000000000000000000"/>
    <w:charset w:val="00"/>
    <w:family w:val="moder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tra Text TF Alt">
    <w:altName w:val="Calibri"/>
    <w:charset w:val="00"/>
    <w:family w:val="auto"/>
    <w:pitch w:val="variable"/>
    <w:sig w:usb0="800000AF" w:usb1="4000204A" w:usb2="00000000" w:usb3="00000000" w:csb0="00000009" w:csb1="00000000"/>
  </w:font>
  <w:font w:name="Proxima Nova Black">
    <w:altName w:val="Tahoma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Proxima Nova Light">
    <w:altName w:val="Myriad Pro Cond"/>
    <w:panose1 w:val="00000000000000000000"/>
    <w:charset w:val="00"/>
    <w:family w:val="moder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33EC7B" w14:textId="77777777" w:rsidR="00000000" w:rsidRDefault="00A244F2">
      <w:r>
        <w:separator/>
      </w:r>
    </w:p>
  </w:footnote>
  <w:footnote w:type="continuationSeparator" w:id="0">
    <w:p w14:paraId="1066409E" w14:textId="77777777" w:rsidR="00000000" w:rsidRDefault="00A244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77CEC"/>
    <w:multiLevelType w:val="hybridMultilevel"/>
    <w:tmpl w:val="8EA851E4"/>
    <w:lvl w:ilvl="0" w:tplc="26FE409A">
      <w:start w:val="1"/>
      <w:numFmt w:val="upperLetter"/>
      <w:lvlText w:val="%1."/>
      <w:lvlJc w:val="left"/>
      <w:pPr>
        <w:ind w:left="1319" w:hanging="267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1"/>
        <w:szCs w:val="21"/>
        <w:lang w:val="en-US" w:eastAsia="en-US" w:bidi="en-US"/>
      </w:rPr>
    </w:lvl>
    <w:lvl w:ilvl="1" w:tplc="CECE3452">
      <w:start w:val="1"/>
      <w:numFmt w:val="decimal"/>
      <w:lvlText w:val="%2."/>
      <w:lvlJc w:val="left"/>
      <w:pPr>
        <w:ind w:left="1680" w:hanging="360"/>
      </w:pPr>
      <w:rPr>
        <w:rFonts w:ascii="Times New Roman" w:eastAsia="Times New Roman" w:hAnsi="Times New Roman" w:cs="Times New Roman" w:hint="default"/>
        <w:spacing w:val="-16"/>
        <w:w w:val="98"/>
        <w:sz w:val="21"/>
        <w:szCs w:val="21"/>
        <w:lang w:val="en-US" w:eastAsia="en-US" w:bidi="en-US"/>
      </w:rPr>
    </w:lvl>
    <w:lvl w:ilvl="2" w:tplc="A544C0C2">
      <w:numFmt w:val="bullet"/>
      <w:lvlText w:val="•"/>
      <w:lvlJc w:val="left"/>
      <w:pPr>
        <w:ind w:left="2800" w:hanging="360"/>
      </w:pPr>
      <w:rPr>
        <w:rFonts w:hint="default"/>
        <w:lang w:val="en-US" w:eastAsia="en-US" w:bidi="en-US"/>
      </w:rPr>
    </w:lvl>
    <w:lvl w:ilvl="3" w:tplc="68527CAA">
      <w:numFmt w:val="bullet"/>
      <w:lvlText w:val="•"/>
      <w:lvlJc w:val="left"/>
      <w:pPr>
        <w:ind w:left="3920" w:hanging="360"/>
      </w:pPr>
      <w:rPr>
        <w:rFonts w:hint="default"/>
        <w:lang w:val="en-US" w:eastAsia="en-US" w:bidi="en-US"/>
      </w:rPr>
    </w:lvl>
    <w:lvl w:ilvl="4" w:tplc="1A1278F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en-US"/>
      </w:rPr>
    </w:lvl>
    <w:lvl w:ilvl="5" w:tplc="9A74E30E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en-US"/>
      </w:rPr>
    </w:lvl>
    <w:lvl w:ilvl="6" w:tplc="22D6E7F2">
      <w:numFmt w:val="bullet"/>
      <w:lvlText w:val="•"/>
      <w:lvlJc w:val="left"/>
      <w:pPr>
        <w:ind w:left="7280" w:hanging="360"/>
      </w:pPr>
      <w:rPr>
        <w:rFonts w:hint="default"/>
        <w:lang w:val="en-US" w:eastAsia="en-US" w:bidi="en-US"/>
      </w:rPr>
    </w:lvl>
    <w:lvl w:ilvl="7" w:tplc="DE726686">
      <w:numFmt w:val="bullet"/>
      <w:lvlText w:val="•"/>
      <w:lvlJc w:val="left"/>
      <w:pPr>
        <w:ind w:left="8400" w:hanging="360"/>
      </w:pPr>
      <w:rPr>
        <w:rFonts w:hint="default"/>
        <w:lang w:val="en-US" w:eastAsia="en-US" w:bidi="en-US"/>
      </w:rPr>
    </w:lvl>
    <w:lvl w:ilvl="8" w:tplc="7C264730">
      <w:numFmt w:val="bullet"/>
      <w:lvlText w:val="•"/>
      <w:lvlJc w:val="left"/>
      <w:pPr>
        <w:ind w:left="9520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13E03BCD"/>
    <w:multiLevelType w:val="hybridMultilevel"/>
    <w:tmpl w:val="ED8CD4F6"/>
    <w:lvl w:ilvl="0" w:tplc="5B600BDE">
      <w:start w:val="1"/>
      <w:numFmt w:val="upperLetter"/>
      <w:lvlText w:val="%1."/>
      <w:lvlJc w:val="left"/>
      <w:pPr>
        <w:ind w:left="1319" w:hanging="267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1"/>
        <w:szCs w:val="21"/>
        <w:lang w:val="en-US" w:eastAsia="en-US" w:bidi="en-US"/>
      </w:rPr>
    </w:lvl>
    <w:lvl w:ilvl="1" w:tplc="C792A808">
      <w:start w:val="1"/>
      <w:numFmt w:val="decimal"/>
      <w:lvlText w:val="%2."/>
      <w:lvlJc w:val="left"/>
      <w:pPr>
        <w:ind w:left="1680" w:hanging="360"/>
      </w:pPr>
      <w:rPr>
        <w:rFonts w:ascii="Times New Roman" w:eastAsia="Times New Roman" w:hAnsi="Times New Roman" w:cs="Times New Roman" w:hint="default"/>
        <w:spacing w:val="-1"/>
        <w:w w:val="96"/>
        <w:sz w:val="21"/>
        <w:szCs w:val="21"/>
        <w:lang w:val="en-US" w:eastAsia="en-US" w:bidi="en-US"/>
      </w:rPr>
    </w:lvl>
    <w:lvl w:ilvl="2" w:tplc="C952E48E">
      <w:start w:val="1"/>
      <w:numFmt w:val="lowerLetter"/>
      <w:lvlText w:val="%3."/>
      <w:lvlJc w:val="left"/>
      <w:pPr>
        <w:ind w:left="2039" w:hanging="36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en-US"/>
      </w:rPr>
    </w:lvl>
    <w:lvl w:ilvl="3" w:tplc="B628D25C">
      <w:numFmt w:val="bullet"/>
      <w:lvlText w:val="•"/>
      <w:lvlJc w:val="left"/>
      <w:pPr>
        <w:ind w:left="3255" w:hanging="360"/>
      </w:pPr>
      <w:rPr>
        <w:rFonts w:hint="default"/>
        <w:lang w:val="en-US" w:eastAsia="en-US" w:bidi="en-US"/>
      </w:rPr>
    </w:lvl>
    <w:lvl w:ilvl="4" w:tplc="CB2CE538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en-US"/>
      </w:rPr>
    </w:lvl>
    <w:lvl w:ilvl="5" w:tplc="20D4AD72">
      <w:numFmt w:val="bullet"/>
      <w:lvlText w:val="•"/>
      <w:lvlJc w:val="left"/>
      <w:pPr>
        <w:ind w:left="5685" w:hanging="360"/>
      </w:pPr>
      <w:rPr>
        <w:rFonts w:hint="default"/>
        <w:lang w:val="en-US" w:eastAsia="en-US" w:bidi="en-US"/>
      </w:rPr>
    </w:lvl>
    <w:lvl w:ilvl="6" w:tplc="6B588516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en-US"/>
      </w:rPr>
    </w:lvl>
    <w:lvl w:ilvl="7" w:tplc="19FEA532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en-US"/>
      </w:rPr>
    </w:lvl>
    <w:lvl w:ilvl="8" w:tplc="EBD03B1C">
      <w:numFmt w:val="bullet"/>
      <w:lvlText w:val="•"/>
      <w:lvlJc w:val="left"/>
      <w:pPr>
        <w:ind w:left="9330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1D5866FD"/>
    <w:multiLevelType w:val="hybridMultilevel"/>
    <w:tmpl w:val="6D909892"/>
    <w:lvl w:ilvl="0" w:tplc="B218F2C4">
      <w:start w:val="1"/>
      <w:numFmt w:val="decimal"/>
      <w:lvlText w:val="%1."/>
      <w:lvlJc w:val="left"/>
      <w:pPr>
        <w:ind w:left="1320" w:hanging="360"/>
      </w:pPr>
      <w:rPr>
        <w:rFonts w:ascii="Times New Roman" w:eastAsia="Times New Roman" w:hAnsi="Times New Roman" w:cs="Times New Roman" w:hint="default"/>
        <w:spacing w:val="-8"/>
        <w:w w:val="97"/>
        <w:sz w:val="21"/>
        <w:szCs w:val="21"/>
        <w:lang w:val="en-US" w:eastAsia="en-US" w:bidi="en-US"/>
      </w:rPr>
    </w:lvl>
    <w:lvl w:ilvl="1" w:tplc="EBB07A6E">
      <w:start w:val="1"/>
      <w:numFmt w:val="lowerLetter"/>
      <w:lvlText w:val="%2."/>
      <w:lvlJc w:val="left"/>
      <w:pPr>
        <w:ind w:left="1681" w:hanging="361"/>
      </w:pPr>
      <w:rPr>
        <w:rFonts w:ascii="Times New Roman" w:eastAsia="Times New Roman" w:hAnsi="Times New Roman" w:cs="Times New Roman" w:hint="default"/>
        <w:spacing w:val="-4"/>
        <w:w w:val="97"/>
        <w:sz w:val="21"/>
        <w:szCs w:val="21"/>
        <w:lang w:val="en-US" w:eastAsia="en-US" w:bidi="en-US"/>
      </w:rPr>
    </w:lvl>
    <w:lvl w:ilvl="2" w:tplc="3458A0FC">
      <w:numFmt w:val="bullet"/>
      <w:lvlText w:val="•"/>
      <w:lvlJc w:val="left"/>
      <w:pPr>
        <w:ind w:left="2800" w:hanging="361"/>
      </w:pPr>
      <w:rPr>
        <w:rFonts w:hint="default"/>
        <w:lang w:val="en-US" w:eastAsia="en-US" w:bidi="en-US"/>
      </w:rPr>
    </w:lvl>
    <w:lvl w:ilvl="3" w:tplc="53B0088C">
      <w:numFmt w:val="bullet"/>
      <w:lvlText w:val="•"/>
      <w:lvlJc w:val="left"/>
      <w:pPr>
        <w:ind w:left="3920" w:hanging="361"/>
      </w:pPr>
      <w:rPr>
        <w:rFonts w:hint="default"/>
        <w:lang w:val="en-US" w:eastAsia="en-US" w:bidi="en-US"/>
      </w:rPr>
    </w:lvl>
    <w:lvl w:ilvl="4" w:tplc="654A5FE0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en-US"/>
      </w:rPr>
    </w:lvl>
    <w:lvl w:ilvl="5" w:tplc="7F24EACE">
      <w:numFmt w:val="bullet"/>
      <w:lvlText w:val="•"/>
      <w:lvlJc w:val="left"/>
      <w:pPr>
        <w:ind w:left="6160" w:hanging="361"/>
      </w:pPr>
      <w:rPr>
        <w:rFonts w:hint="default"/>
        <w:lang w:val="en-US" w:eastAsia="en-US" w:bidi="en-US"/>
      </w:rPr>
    </w:lvl>
    <w:lvl w:ilvl="6" w:tplc="97647DA8">
      <w:numFmt w:val="bullet"/>
      <w:lvlText w:val="•"/>
      <w:lvlJc w:val="left"/>
      <w:pPr>
        <w:ind w:left="7280" w:hanging="361"/>
      </w:pPr>
      <w:rPr>
        <w:rFonts w:hint="default"/>
        <w:lang w:val="en-US" w:eastAsia="en-US" w:bidi="en-US"/>
      </w:rPr>
    </w:lvl>
    <w:lvl w:ilvl="7" w:tplc="1AA8E274">
      <w:numFmt w:val="bullet"/>
      <w:lvlText w:val="•"/>
      <w:lvlJc w:val="left"/>
      <w:pPr>
        <w:ind w:left="8400" w:hanging="361"/>
      </w:pPr>
      <w:rPr>
        <w:rFonts w:hint="default"/>
        <w:lang w:val="en-US" w:eastAsia="en-US" w:bidi="en-US"/>
      </w:rPr>
    </w:lvl>
    <w:lvl w:ilvl="8" w:tplc="0F022BD6">
      <w:numFmt w:val="bullet"/>
      <w:lvlText w:val="•"/>
      <w:lvlJc w:val="left"/>
      <w:pPr>
        <w:ind w:left="9520" w:hanging="361"/>
      </w:pPr>
      <w:rPr>
        <w:rFonts w:hint="default"/>
        <w:lang w:val="en-US" w:eastAsia="en-US" w:bidi="en-US"/>
      </w:rPr>
    </w:lvl>
  </w:abstractNum>
  <w:abstractNum w:abstractNumId="3" w15:restartNumberingAfterBreak="0">
    <w:nsid w:val="27BF0BB6"/>
    <w:multiLevelType w:val="hybridMultilevel"/>
    <w:tmpl w:val="07AA7108"/>
    <w:lvl w:ilvl="0" w:tplc="AA5298EC">
      <w:numFmt w:val="bullet"/>
      <w:lvlText w:val=""/>
      <w:lvlJc w:val="left"/>
      <w:pPr>
        <w:ind w:left="2040" w:hanging="360"/>
      </w:pPr>
      <w:rPr>
        <w:rFonts w:ascii="Symbol" w:eastAsia="Symbol" w:hAnsi="Symbol" w:cs="Symbol" w:hint="default"/>
        <w:w w:val="100"/>
        <w:sz w:val="21"/>
        <w:szCs w:val="21"/>
        <w:lang w:val="en-US" w:eastAsia="en-US" w:bidi="en-US"/>
      </w:rPr>
    </w:lvl>
    <w:lvl w:ilvl="1" w:tplc="068EBB58">
      <w:numFmt w:val="bullet"/>
      <w:lvlText w:val="•"/>
      <w:lvlJc w:val="left"/>
      <w:pPr>
        <w:ind w:left="3012" w:hanging="360"/>
      </w:pPr>
      <w:rPr>
        <w:rFonts w:hint="default"/>
        <w:lang w:val="en-US" w:eastAsia="en-US" w:bidi="en-US"/>
      </w:rPr>
    </w:lvl>
    <w:lvl w:ilvl="2" w:tplc="92D0981A">
      <w:numFmt w:val="bullet"/>
      <w:lvlText w:val="•"/>
      <w:lvlJc w:val="left"/>
      <w:pPr>
        <w:ind w:left="3984" w:hanging="360"/>
      </w:pPr>
      <w:rPr>
        <w:rFonts w:hint="default"/>
        <w:lang w:val="en-US" w:eastAsia="en-US" w:bidi="en-US"/>
      </w:rPr>
    </w:lvl>
    <w:lvl w:ilvl="3" w:tplc="A31A9E40">
      <w:numFmt w:val="bullet"/>
      <w:lvlText w:val="•"/>
      <w:lvlJc w:val="left"/>
      <w:pPr>
        <w:ind w:left="4956" w:hanging="360"/>
      </w:pPr>
      <w:rPr>
        <w:rFonts w:hint="default"/>
        <w:lang w:val="en-US" w:eastAsia="en-US" w:bidi="en-US"/>
      </w:rPr>
    </w:lvl>
    <w:lvl w:ilvl="4" w:tplc="74869EE4">
      <w:numFmt w:val="bullet"/>
      <w:lvlText w:val="•"/>
      <w:lvlJc w:val="left"/>
      <w:pPr>
        <w:ind w:left="5928" w:hanging="360"/>
      </w:pPr>
      <w:rPr>
        <w:rFonts w:hint="default"/>
        <w:lang w:val="en-US" w:eastAsia="en-US" w:bidi="en-US"/>
      </w:rPr>
    </w:lvl>
    <w:lvl w:ilvl="5" w:tplc="0296A192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en-US"/>
      </w:rPr>
    </w:lvl>
    <w:lvl w:ilvl="6" w:tplc="DB2A61C2">
      <w:numFmt w:val="bullet"/>
      <w:lvlText w:val="•"/>
      <w:lvlJc w:val="left"/>
      <w:pPr>
        <w:ind w:left="7872" w:hanging="360"/>
      </w:pPr>
      <w:rPr>
        <w:rFonts w:hint="default"/>
        <w:lang w:val="en-US" w:eastAsia="en-US" w:bidi="en-US"/>
      </w:rPr>
    </w:lvl>
    <w:lvl w:ilvl="7" w:tplc="C32E6B2E">
      <w:numFmt w:val="bullet"/>
      <w:lvlText w:val="•"/>
      <w:lvlJc w:val="left"/>
      <w:pPr>
        <w:ind w:left="8844" w:hanging="360"/>
      </w:pPr>
      <w:rPr>
        <w:rFonts w:hint="default"/>
        <w:lang w:val="en-US" w:eastAsia="en-US" w:bidi="en-US"/>
      </w:rPr>
    </w:lvl>
    <w:lvl w:ilvl="8" w:tplc="65F24EEC">
      <w:numFmt w:val="bullet"/>
      <w:lvlText w:val="•"/>
      <w:lvlJc w:val="left"/>
      <w:pPr>
        <w:ind w:left="9816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3DCB5887"/>
    <w:multiLevelType w:val="hybridMultilevel"/>
    <w:tmpl w:val="DACEBA16"/>
    <w:lvl w:ilvl="0" w:tplc="6442D6C6">
      <w:start w:val="1"/>
      <w:numFmt w:val="upperRoman"/>
      <w:lvlText w:val="%1."/>
      <w:lvlJc w:val="left"/>
      <w:pPr>
        <w:ind w:left="1319" w:hanging="360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1"/>
        <w:szCs w:val="21"/>
        <w:lang w:val="en-US" w:eastAsia="en-US" w:bidi="en-US"/>
      </w:rPr>
    </w:lvl>
    <w:lvl w:ilvl="1" w:tplc="0546A2FE">
      <w:start w:val="1"/>
      <w:numFmt w:val="decimal"/>
      <w:lvlText w:val="%2."/>
      <w:lvlJc w:val="left"/>
      <w:pPr>
        <w:ind w:left="1679" w:hanging="360"/>
      </w:pPr>
      <w:rPr>
        <w:rFonts w:ascii="Times New Roman" w:eastAsia="Times New Roman" w:hAnsi="Times New Roman" w:cs="Times New Roman" w:hint="default"/>
        <w:spacing w:val="-8"/>
        <w:w w:val="97"/>
        <w:sz w:val="21"/>
        <w:szCs w:val="21"/>
        <w:lang w:val="en-US" w:eastAsia="en-US" w:bidi="en-US"/>
      </w:rPr>
    </w:lvl>
    <w:lvl w:ilvl="2" w:tplc="6D70E278">
      <w:start w:val="1"/>
      <w:numFmt w:val="lowerLetter"/>
      <w:lvlText w:val="%3."/>
      <w:lvlJc w:val="left"/>
      <w:pPr>
        <w:ind w:left="2039" w:hanging="360"/>
      </w:pPr>
      <w:rPr>
        <w:rFonts w:ascii="Times New Roman" w:eastAsia="Times New Roman" w:hAnsi="Times New Roman" w:cs="Times New Roman" w:hint="default"/>
        <w:spacing w:val="-12"/>
        <w:w w:val="100"/>
        <w:sz w:val="21"/>
        <w:szCs w:val="21"/>
        <w:lang w:val="en-US" w:eastAsia="en-US" w:bidi="en-US"/>
      </w:rPr>
    </w:lvl>
    <w:lvl w:ilvl="3" w:tplc="A636E1B6">
      <w:numFmt w:val="bullet"/>
      <w:lvlText w:val="•"/>
      <w:lvlJc w:val="left"/>
      <w:pPr>
        <w:ind w:left="3255" w:hanging="360"/>
      </w:pPr>
      <w:rPr>
        <w:rFonts w:hint="default"/>
        <w:lang w:val="en-US" w:eastAsia="en-US" w:bidi="en-US"/>
      </w:rPr>
    </w:lvl>
    <w:lvl w:ilvl="4" w:tplc="7ECA6FF4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en-US"/>
      </w:rPr>
    </w:lvl>
    <w:lvl w:ilvl="5" w:tplc="62F026E2">
      <w:numFmt w:val="bullet"/>
      <w:lvlText w:val="•"/>
      <w:lvlJc w:val="left"/>
      <w:pPr>
        <w:ind w:left="5685" w:hanging="360"/>
      </w:pPr>
      <w:rPr>
        <w:rFonts w:hint="default"/>
        <w:lang w:val="en-US" w:eastAsia="en-US" w:bidi="en-US"/>
      </w:rPr>
    </w:lvl>
    <w:lvl w:ilvl="6" w:tplc="1AC41F38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en-US"/>
      </w:rPr>
    </w:lvl>
    <w:lvl w:ilvl="7" w:tplc="1680B3BC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en-US"/>
      </w:rPr>
    </w:lvl>
    <w:lvl w:ilvl="8" w:tplc="DA14D034">
      <w:numFmt w:val="bullet"/>
      <w:lvlText w:val="•"/>
      <w:lvlJc w:val="left"/>
      <w:pPr>
        <w:ind w:left="9330" w:hanging="360"/>
      </w:pPr>
      <w:rPr>
        <w:rFonts w:hint="default"/>
        <w:lang w:val="en-US" w:eastAsia="en-US" w:bidi="en-US"/>
      </w:rPr>
    </w:lvl>
  </w:abstractNum>
  <w:abstractNum w:abstractNumId="5" w15:restartNumberingAfterBreak="0">
    <w:nsid w:val="45B57716"/>
    <w:multiLevelType w:val="hybridMultilevel"/>
    <w:tmpl w:val="B69AD230"/>
    <w:lvl w:ilvl="0" w:tplc="04DCBE1C">
      <w:start w:val="1"/>
      <w:numFmt w:val="upperLetter"/>
      <w:lvlText w:val="%1."/>
      <w:lvlJc w:val="left"/>
      <w:pPr>
        <w:ind w:left="1319" w:hanging="267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1"/>
        <w:szCs w:val="21"/>
        <w:lang w:val="en-US" w:eastAsia="en-US" w:bidi="en-US"/>
      </w:rPr>
    </w:lvl>
    <w:lvl w:ilvl="1" w:tplc="B0B465B4">
      <w:start w:val="1"/>
      <w:numFmt w:val="decimal"/>
      <w:lvlText w:val="%2."/>
      <w:lvlJc w:val="left"/>
      <w:pPr>
        <w:ind w:left="1679" w:hanging="360"/>
      </w:pPr>
      <w:rPr>
        <w:rFonts w:ascii="Times New Roman" w:eastAsia="Times New Roman" w:hAnsi="Times New Roman" w:cs="Times New Roman" w:hint="default"/>
        <w:spacing w:val="-15"/>
        <w:w w:val="100"/>
        <w:sz w:val="21"/>
        <w:szCs w:val="21"/>
        <w:lang w:val="en-US" w:eastAsia="en-US" w:bidi="en-US"/>
      </w:rPr>
    </w:lvl>
    <w:lvl w:ilvl="2" w:tplc="48D465EC">
      <w:start w:val="1"/>
      <w:numFmt w:val="lowerLetter"/>
      <w:lvlText w:val="%3."/>
      <w:lvlJc w:val="left"/>
      <w:pPr>
        <w:ind w:left="2040" w:hanging="360"/>
      </w:pPr>
      <w:rPr>
        <w:rFonts w:ascii="Times New Roman" w:eastAsia="Times New Roman" w:hAnsi="Times New Roman" w:cs="Times New Roman" w:hint="default"/>
        <w:spacing w:val="-1"/>
        <w:w w:val="100"/>
        <w:sz w:val="21"/>
        <w:szCs w:val="21"/>
        <w:lang w:val="en-US" w:eastAsia="en-US" w:bidi="en-US"/>
      </w:rPr>
    </w:lvl>
    <w:lvl w:ilvl="3" w:tplc="79F66CB8">
      <w:numFmt w:val="bullet"/>
      <w:lvlText w:val="•"/>
      <w:lvlJc w:val="left"/>
      <w:pPr>
        <w:ind w:left="3255" w:hanging="360"/>
      </w:pPr>
      <w:rPr>
        <w:rFonts w:hint="default"/>
        <w:lang w:val="en-US" w:eastAsia="en-US" w:bidi="en-US"/>
      </w:rPr>
    </w:lvl>
    <w:lvl w:ilvl="4" w:tplc="322C0B28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en-US"/>
      </w:rPr>
    </w:lvl>
    <w:lvl w:ilvl="5" w:tplc="3EE8ACD8">
      <w:numFmt w:val="bullet"/>
      <w:lvlText w:val="•"/>
      <w:lvlJc w:val="left"/>
      <w:pPr>
        <w:ind w:left="5685" w:hanging="360"/>
      </w:pPr>
      <w:rPr>
        <w:rFonts w:hint="default"/>
        <w:lang w:val="en-US" w:eastAsia="en-US" w:bidi="en-US"/>
      </w:rPr>
    </w:lvl>
    <w:lvl w:ilvl="6" w:tplc="83BEB9C6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en-US"/>
      </w:rPr>
    </w:lvl>
    <w:lvl w:ilvl="7" w:tplc="94B679E6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en-US"/>
      </w:rPr>
    </w:lvl>
    <w:lvl w:ilvl="8" w:tplc="00EA4E52">
      <w:numFmt w:val="bullet"/>
      <w:lvlText w:val="•"/>
      <w:lvlJc w:val="left"/>
      <w:pPr>
        <w:ind w:left="9330" w:hanging="360"/>
      </w:pPr>
      <w:rPr>
        <w:rFonts w:hint="default"/>
        <w:lang w:val="en-US" w:eastAsia="en-US" w:bidi="en-US"/>
      </w:rPr>
    </w:lvl>
  </w:abstractNum>
  <w:abstractNum w:abstractNumId="6" w15:restartNumberingAfterBreak="0">
    <w:nsid w:val="592F3206"/>
    <w:multiLevelType w:val="hybridMultilevel"/>
    <w:tmpl w:val="A8ECFB50"/>
    <w:lvl w:ilvl="0" w:tplc="C888A2F2">
      <w:start w:val="1"/>
      <w:numFmt w:val="upperLetter"/>
      <w:lvlText w:val="%1."/>
      <w:lvlJc w:val="left"/>
      <w:pPr>
        <w:ind w:left="1319" w:hanging="267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1"/>
        <w:szCs w:val="21"/>
        <w:lang w:val="en-US" w:eastAsia="en-US" w:bidi="en-US"/>
      </w:rPr>
    </w:lvl>
    <w:lvl w:ilvl="1" w:tplc="ACF833E8">
      <w:start w:val="1"/>
      <w:numFmt w:val="decimal"/>
      <w:lvlText w:val="%2."/>
      <w:lvlJc w:val="left"/>
      <w:pPr>
        <w:ind w:left="1679" w:hanging="360"/>
      </w:pPr>
      <w:rPr>
        <w:rFonts w:ascii="Times New Roman" w:eastAsia="Times New Roman" w:hAnsi="Times New Roman" w:cs="Times New Roman" w:hint="default"/>
        <w:spacing w:val="-12"/>
        <w:w w:val="97"/>
        <w:sz w:val="21"/>
        <w:szCs w:val="21"/>
        <w:lang w:val="en-US" w:eastAsia="en-US" w:bidi="en-US"/>
      </w:rPr>
    </w:lvl>
    <w:lvl w:ilvl="2" w:tplc="D4626FAA">
      <w:start w:val="1"/>
      <w:numFmt w:val="lowerLetter"/>
      <w:lvlText w:val="%3."/>
      <w:lvlJc w:val="left"/>
      <w:pPr>
        <w:ind w:left="2040" w:hanging="361"/>
      </w:pPr>
      <w:rPr>
        <w:rFonts w:ascii="Times New Roman" w:eastAsia="Times New Roman" w:hAnsi="Times New Roman" w:cs="Times New Roman" w:hint="default"/>
        <w:spacing w:val="-1"/>
        <w:w w:val="98"/>
        <w:sz w:val="21"/>
        <w:szCs w:val="21"/>
        <w:lang w:val="en-US" w:eastAsia="en-US" w:bidi="en-US"/>
      </w:rPr>
    </w:lvl>
    <w:lvl w:ilvl="3" w:tplc="4F94500A">
      <w:numFmt w:val="bullet"/>
      <w:lvlText w:val="•"/>
      <w:lvlJc w:val="left"/>
      <w:pPr>
        <w:ind w:left="3255" w:hanging="361"/>
      </w:pPr>
      <w:rPr>
        <w:rFonts w:hint="default"/>
        <w:lang w:val="en-US" w:eastAsia="en-US" w:bidi="en-US"/>
      </w:rPr>
    </w:lvl>
    <w:lvl w:ilvl="4" w:tplc="201421D6">
      <w:numFmt w:val="bullet"/>
      <w:lvlText w:val="•"/>
      <w:lvlJc w:val="left"/>
      <w:pPr>
        <w:ind w:left="4470" w:hanging="361"/>
      </w:pPr>
      <w:rPr>
        <w:rFonts w:hint="default"/>
        <w:lang w:val="en-US" w:eastAsia="en-US" w:bidi="en-US"/>
      </w:rPr>
    </w:lvl>
    <w:lvl w:ilvl="5" w:tplc="604A761C">
      <w:numFmt w:val="bullet"/>
      <w:lvlText w:val="•"/>
      <w:lvlJc w:val="left"/>
      <w:pPr>
        <w:ind w:left="5685" w:hanging="361"/>
      </w:pPr>
      <w:rPr>
        <w:rFonts w:hint="default"/>
        <w:lang w:val="en-US" w:eastAsia="en-US" w:bidi="en-US"/>
      </w:rPr>
    </w:lvl>
    <w:lvl w:ilvl="6" w:tplc="A0207064">
      <w:numFmt w:val="bullet"/>
      <w:lvlText w:val="•"/>
      <w:lvlJc w:val="left"/>
      <w:pPr>
        <w:ind w:left="6900" w:hanging="361"/>
      </w:pPr>
      <w:rPr>
        <w:rFonts w:hint="default"/>
        <w:lang w:val="en-US" w:eastAsia="en-US" w:bidi="en-US"/>
      </w:rPr>
    </w:lvl>
    <w:lvl w:ilvl="7" w:tplc="0C543216">
      <w:numFmt w:val="bullet"/>
      <w:lvlText w:val="•"/>
      <w:lvlJc w:val="left"/>
      <w:pPr>
        <w:ind w:left="8115" w:hanging="361"/>
      </w:pPr>
      <w:rPr>
        <w:rFonts w:hint="default"/>
        <w:lang w:val="en-US" w:eastAsia="en-US" w:bidi="en-US"/>
      </w:rPr>
    </w:lvl>
    <w:lvl w:ilvl="8" w:tplc="F9B89ACA">
      <w:numFmt w:val="bullet"/>
      <w:lvlText w:val="•"/>
      <w:lvlJc w:val="left"/>
      <w:pPr>
        <w:ind w:left="9330" w:hanging="361"/>
      </w:pPr>
      <w:rPr>
        <w:rFonts w:hint="default"/>
        <w:lang w:val="en-US" w:eastAsia="en-US" w:bidi="en-US"/>
      </w:rPr>
    </w:lvl>
  </w:abstractNum>
  <w:abstractNum w:abstractNumId="7" w15:restartNumberingAfterBreak="0">
    <w:nsid w:val="59A30FB3"/>
    <w:multiLevelType w:val="hybridMultilevel"/>
    <w:tmpl w:val="EAA0A570"/>
    <w:lvl w:ilvl="0" w:tplc="6BB67D86">
      <w:start w:val="3"/>
      <w:numFmt w:val="lowerLetter"/>
      <w:lvlText w:val="%1."/>
      <w:lvlJc w:val="left"/>
      <w:pPr>
        <w:ind w:left="2039" w:hanging="360"/>
      </w:pPr>
      <w:rPr>
        <w:rFonts w:ascii="Times New Roman" w:eastAsia="Times New Roman" w:hAnsi="Times New Roman" w:cs="Times New Roman" w:hint="default"/>
        <w:spacing w:val="-20"/>
        <w:w w:val="100"/>
        <w:sz w:val="21"/>
        <w:szCs w:val="21"/>
        <w:lang w:val="en-US" w:eastAsia="en-US" w:bidi="en-US"/>
      </w:rPr>
    </w:lvl>
    <w:lvl w:ilvl="1" w:tplc="086EBF82">
      <w:numFmt w:val="bullet"/>
      <w:lvlText w:val="•"/>
      <w:lvlJc w:val="left"/>
      <w:pPr>
        <w:ind w:left="3012" w:hanging="360"/>
      </w:pPr>
      <w:rPr>
        <w:rFonts w:hint="default"/>
        <w:lang w:val="en-US" w:eastAsia="en-US" w:bidi="en-US"/>
      </w:rPr>
    </w:lvl>
    <w:lvl w:ilvl="2" w:tplc="7CC05036">
      <w:numFmt w:val="bullet"/>
      <w:lvlText w:val="•"/>
      <w:lvlJc w:val="left"/>
      <w:pPr>
        <w:ind w:left="3984" w:hanging="360"/>
      </w:pPr>
      <w:rPr>
        <w:rFonts w:hint="default"/>
        <w:lang w:val="en-US" w:eastAsia="en-US" w:bidi="en-US"/>
      </w:rPr>
    </w:lvl>
    <w:lvl w:ilvl="3" w:tplc="9D845E0E">
      <w:numFmt w:val="bullet"/>
      <w:lvlText w:val="•"/>
      <w:lvlJc w:val="left"/>
      <w:pPr>
        <w:ind w:left="4956" w:hanging="360"/>
      </w:pPr>
      <w:rPr>
        <w:rFonts w:hint="default"/>
        <w:lang w:val="en-US" w:eastAsia="en-US" w:bidi="en-US"/>
      </w:rPr>
    </w:lvl>
    <w:lvl w:ilvl="4" w:tplc="96049F4A">
      <w:numFmt w:val="bullet"/>
      <w:lvlText w:val="•"/>
      <w:lvlJc w:val="left"/>
      <w:pPr>
        <w:ind w:left="5928" w:hanging="360"/>
      </w:pPr>
      <w:rPr>
        <w:rFonts w:hint="default"/>
        <w:lang w:val="en-US" w:eastAsia="en-US" w:bidi="en-US"/>
      </w:rPr>
    </w:lvl>
    <w:lvl w:ilvl="5" w:tplc="6794143E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en-US"/>
      </w:rPr>
    </w:lvl>
    <w:lvl w:ilvl="6" w:tplc="0CF2FE18">
      <w:numFmt w:val="bullet"/>
      <w:lvlText w:val="•"/>
      <w:lvlJc w:val="left"/>
      <w:pPr>
        <w:ind w:left="7872" w:hanging="360"/>
      </w:pPr>
      <w:rPr>
        <w:rFonts w:hint="default"/>
        <w:lang w:val="en-US" w:eastAsia="en-US" w:bidi="en-US"/>
      </w:rPr>
    </w:lvl>
    <w:lvl w:ilvl="7" w:tplc="95209574">
      <w:numFmt w:val="bullet"/>
      <w:lvlText w:val="•"/>
      <w:lvlJc w:val="left"/>
      <w:pPr>
        <w:ind w:left="8844" w:hanging="360"/>
      </w:pPr>
      <w:rPr>
        <w:rFonts w:hint="default"/>
        <w:lang w:val="en-US" w:eastAsia="en-US" w:bidi="en-US"/>
      </w:rPr>
    </w:lvl>
    <w:lvl w:ilvl="8" w:tplc="19FEA3E0">
      <w:numFmt w:val="bullet"/>
      <w:lvlText w:val="•"/>
      <w:lvlJc w:val="left"/>
      <w:pPr>
        <w:ind w:left="9816" w:hanging="360"/>
      </w:pPr>
      <w:rPr>
        <w:rFonts w:hint="default"/>
        <w:lang w:val="en-US" w:eastAsia="en-US" w:bidi="en-US"/>
      </w:rPr>
    </w:lvl>
  </w:abstractNum>
  <w:abstractNum w:abstractNumId="8" w15:restartNumberingAfterBreak="0">
    <w:nsid w:val="750F7E94"/>
    <w:multiLevelType w:val="hybridMultilevel"/>
    <w:tmpl w:val="9ED0F90E"/>
    <w:lvl w:ilvl="0" w:tplc="444219FC">
      <w:start w:val="1"/>
      <w:numFmt w:val="decimal"/>
      <w:lvlText w:val="%1)"/>
      <w:lvlJc w:val="left"/>
      <w:pPr>
        <w:ind w:left="1320" w:hanging="159"/>
      </w:pPr>
      <w:rPr>
        <w:rFonts w:hint="default"/>
        <w:spacing w:val="-6"/>
        <w:w w:val="100"/>
        <w:lang w:val="en-US" w:eastAsia="en-US" w:bidi="en-US"/>
      </w:rPr>
    </w:lvl>
    <w:lvl w:ilvl="1" w:tplc="24DECF60">
      <w:numFmt w:val="bullet"/>
      <w:lvlText w:val="•"/>
      <w:lvlJc w:val="left"/>
      <w:pPr>
        <w:ind w:left="2364" w:hanging="159"/>
      </w:pPr>
      <w:rPr>
        <w:rFonts w:hint="default"/>
        <w:lang w:val="en-US" w:eastAsia="en-US" w:bidi="en-US"/>
      </w:rPr>
    </w:lvl>
    <w:lvl w:ilvl="2" w:tplc="43242BA2">
      <w:numFmt w:val="bullet"/>
      <w:lvlText w:val="•"/>
      <w:lvlJc w:val="left"/>
      <w:pPr>
        <w:ind w:left="3408" w:hanging="159"/>
      </w:pPr>
      <w:rPr>
        <w:rFonts w:hint="default"/>
        <w:lang w:val="en-US" w:eastAsia="en-US" w:bidi="en-US"/>
      </w:rPr>
    </w:lvl>
    <w:lvl w:ilvl="3" w:tplc="4920B6D4">
      <w:numFmt w:val="bullet"/>
      <w:lvlText w:val="•"/>
      <w:lvlJc w:val="left"/>
      <w:pPr>
        <w:ind w:left="4452" w:hanging="159"/>
      </w:pPr>
      <w:rPr>
        <w:rFonts w:hint="default"/>
        <w:lang w:val="en-US" w:eastAsia="en-US" w:bidi="en-US"/>
      </w:rPr>
    </w:lvl>
    <w:lvl w:ilvl="4" w:tplc="886AC61C">
      <w:numFmt w:val="bullet"/>
      <w:lvlText w:val="•"/>
      <w:lvlJc w:val="left"/>
      <w:pPr>
        <w:ind w:left="5496" w:hanging="159"/>
      </w:pPr>
      <w:rPr>
        <w:rFonts w:hint="default"/>
        <w:lang w:val="en-US" w:eastAsia="en-US" w:bidi="en-US"/>
      </w:rPr>
    </w:lvl>
    <w:lvl w:ilvl="5" w:tplc="9AF074BC">
      <w:numFmt w:val="bullet"/>
      <w:lvlText w:val="•"/>
      <w:lvlJc w:val="left"/>
      <w:pPr>
        <w:ind w:left="6540" w:hanging="159"/>
      </w:pPr>
      <w:rPr>
        <w:rFonts w:hint="default"/>
        <w:lang w:val="en-US" w:eastAsia="en-US" w:bidi="en-US"/>
      </w:rPr>
    </w:lvl>
    <w:lvl w:ilvl="6" w:tplc="D6667E8C">
      <w:numFmt w:val="bullet"/>
      <w:lvlText w:val="•"/>
      <w:lvlJc w:val="left"/>
      <w:pPr>
        <w:ind w:left="7584" w:hanging="159"/>
      </w:pPr>
      <w:rPr>
        <w:rFonts w:hint="default"/>
        <w:lang w:val="en-US" w:eastAsia="en-US" w:bidi="en-US"/>
      </w:rPr>
    </w:lvl>
    <w:lvl w:ilvl="7" w:tplc="363C009E">
      <w:numFmt w:val="bullet"/>
      <w:lvlText w:val="•"/>
      <w:lvlJc w:val="left"/>
      <w:pPr>
        <w:ind w:left="8628" w:hanging="159"/>
      </w:pPr>
      <w:rPr>
        <w:rFonts w:hint="default"/>
        <w:lang w:val="en-US" w:eastAsia="en-US" w:bidi="en-US"/>
      </w:rPr>
    </w:lvl>
    <w:lvl w:ilvl="8" w:tplc="F4D09724">
      <w:numFmt w:val="bullet"/>
      <w:lvlText w:val="•"/>
      <w:lvlJc w:val="left"/>
      <w:pPr>
        <w:ind w:left="9672" w:hanging="159"/>
      </w:pPr>
      <w:rPr>
        <w:rFonts w:hint="default"/>
        <w:lang w:val="en-US" w:eastAsia="en-US" w:bidi="en-US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7"/>
  </w:num>
  <w:num w:numId="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7B9"/>
    <w:rsid w:val="0030290B"/>
    <w:rsid w:val="005E3DAE"/>
    <w:rsid w:val="00767681"/>
    <w:rsid w:val="00776865"/>
    <w:rsid w:val="007D37B9"/>
    <w:rsid w:val="00A244F2"/>
    <w:rsid w:val="00F9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E5FA6"/>
  <w15:chartTrackingRefBased/>
  <w15:docId w15:val="{BC32D9A6-0D14-49A9-8F9F-A2D81AF11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D37B9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F9384A"/>
    <w:pPr>
      <w:keepNext/>
      <w:ind w:left="720" w:hanging="720"/>
      <w:outlineLvl w:val="0"/>
    </w:pPr>
    <w:rPr>
      <w:b/>
      <w:bCs/>
      <w:sz w:val="28"/>
    </w:rPr>
  </w:style>
  <w:style w:type="paragraph" w:styleId="Heading2">
    <w:name w:val="heading 2"/>
    <w:basedOn w:val="Normal"/>
    <w:link w:val="Heading2Char"/>
    <w:uiPriority w:val="1"/>
    <w:qFormat/>
    <w:rsid w:val="007D37B9"/>
    <w:pPr>
      <w:spacing w:before="228"/>
      <w:ind w:left="1280"/>
      <w:outlineLvl w:val="1"/>
    </w:pPr>
    <w:rPr>
      <w:rFonts w:ascii="Proxima Nova Rg" w:eastAsia="Proxima Nova Rg" w:hAnsi="Proxima Nova Rg" w:cs="Proxima Nova Rg"/>
      <w:sz w:val="64"/>
      <w:szCs w:val="64"/>
    </w:rPr>
  </w:style>
  <w:style w:type="paragraph" w:styleId="Heading3">
    <w:name w:val="heading 3"/>
    <w:basedOn w:val="Normal"/>
    <w:link w:val="Heading3Char"/>
    <w:uiPriority w:val="1"/>
    <w:qFormat/>
    <w:rsid w:val="007D37B9"/>
    <w:pPr>
      <w:ind w:left="965"/>
      <w:outlineLvl w:val="2"/>
    </w:pPr>
    <w:rPr>
      <w:rFonts w:ascii="Helvetica" w:eastAsia="Helvetica" w:hAnsi="Helvetica" w:cs="Helvetica"/>
      <w:sz w:val="46"/>
      <w:szCs w:val="46"/>
    </w:rPr>
  </w:style>
  <w:style w:type="paragraph" w:styleId="Heading4">
    <w:name w:val="heading 4"/>
    <w:basedOn w:val="Normal"/>
    <w:link w:val="Heading4Char"/>
    <w:uiPriority w:val="1"/>
    <w:qFormat/>
    <w:rsid w:val="007D37B9"/>
    <w:pPr>
      <w:spacing w:before="104"/>
      <w:ind w:left="960"/>
      <w:outlineLvl w:val="3"/>
    </w:pPr>
    <w:rPr>
      <w:rFonts w:ascii="Proxima Nova" w:eastAsia="Proxima Nova" w:hAnsi="Proxima Nova" w:cs="Proxima Nova"/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1"/>
    <w:qFormat/>
    <w:rsid w:val="007D37B9"/>
    <w:pPr>
      <w:spacing w:before="104"/>
      <w:ind w:left="960"/>
      <w:outlineLvl w:val="4"/>
    </w:pPr>
    <w:rPr>
      <w:rFonts w:ascii="Proxima Nova Semibold" w:eastAsia="Proxima Nova Semibold" w:hAnsi="Proxima Nova Semibold" w:cs="Proxima Nova Semibold"/>
      <w:sz w:val="36"/>
      <w:szCs w:val="36"/>
    </w:rPr>
  </w:style>
  <w:style w:type="paragraph" w:styleId="Heading6">
    <w:name w:val="heading 6"/>
    <w:basedOn w:val="Normal"/>
    <w:link w:val="Heading6Char"/>
    <w:uiPriority w:val="1"/>
    <w:qFormat/>
    <w:rsid w:val="007D37B9"/>
    <w:pPr>
      <w:ind w:left="960"/>
      <w:jc w:val="both"/>
      <w:outlineLvl w:val="5"/>
    </w:pPr>
    <w:rPr>
      <w:rFonts w:ascii="Proxima Nova" w:eastAsia="Proxima Nova" w:hAnsi="Proxima Nova" w:cs="Proxima Nova"/>
      <w:b/>
      <w:bCs/>
      <w:sz w:val="31"/>
      <w:szCs w:val="31"/>
    </w:rPr>
  </w:style>
  <w:style w:type="paragraph" w:styleId="Heading7">
    <w:name w:val="heading 7"/>
    <w:basedOn w:val="Normal"/>
    <w:link w:val="Heading7Char"/>
    <w:uiPriority w:val="1"/>
    <w:qFormat/>
    <w:rsid w:val="007D37B9"/>
    <w:pPr>
      <w:ind w:left="1319" w:right="1437" w:hanging="360"/>
      <w:outlineLvl w:val="6"/>
    </w:pPr>
    <w:rPr>
      <w:rFonts w:ascii="Proxima Nova" w:eastAsia="Proxima Nova" w:hAnsi="Proxima Nova" w:cs="Proxima Nova"/>
      <w:b/>
      <w:bCs/>
    </w:rPr>
  </w:style>
  <w:style w:type="paragraph" w:styleId="Heading8">
    <w:name w:val="heading 8"/>
    <w:basedOn w:val="Normal"/>
    <w:link w:val="Heading8Char"/>
    <w:uiPriority w:val="1"/>
    <w:qFormat/>
    <w:rsid w:val="007D37B9"/>
    <w:pPr>
      <w:spacing w:before="160"/>
      <w:ind w:left="1680" w:hanging="360"/>
      <w:outlineLvl w:val="7"/>
    </w:pPr>
  </w:style>
  <w:style w:type="paragraph" w:styleId="Heading9">
    <w:name w:val="heading 9"/>
    <w:basedOn w:val="Normal"/>
    <w:link w:val="Heading9Char"/>
    <w:uiPriority w:val="1"/>
    <w:qFormat/>
    <w:rsid w:val="007D37B9"/>
    <w:pPr>
      <w:ind w:left="1319"/>
      <w:outlineLvl w:val="8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384A"/>
    <w:rPr>
      <w:rFonts w:eastAsia="Times New Roman"/>
      <w:b/>
      <w:bCs/>
      <w:sz w:val="28"/>
    </w:rPr>
  </w:style>
  <w:style w:type="character" w:customStyle="1" w:styleId="Heading2Char">
    <w:name w:val="Heading 2 Char"/>
    <w:basedOn w:val="DefaultParagraphFont"/>
    <w:link w:val="Heading2"/>
    <w:uiPriority w:val="1"/>
    <w:rsid w:val="007D37B9"/>
    <w:rPr>
      <w:rFonts w:ascii="Proxima Nova Rg" w:eastAsia="Proxima Nova Rg" w:hAnsi="Proxima Nova Rg" w:cs="Proxima Nova Rg"/>
      <w:sz w:val="64"/>
      <w:szCs w:val="64"/>
      <w:lang w:bidi="en-US"/>
    </w:rPr>
  </w:style>
  <w:style w:type="character" w:customStyle="1" w:styleId="Heading3Char">
    <w:name w:val="Heading 3 Char"/>
    <w:basedOn w:val="DefaultParagraphFont"/>
    <w:link w:val="Heading3"/>
    <w:uiPriority w:val="1"/>
    <w:rsid w:val="007D37B9"/>
    <w:rPr>
      <w:rFonts w:ascii="Helvetica" w:eastAsia="Helvetica" w:hAnsi="Helvetica" w:cs="Helvetica"/>
      <w:sz w:val="46"/>
      <w:szCs w:val="46"/>
      <w:lang w:bidi="en-US"/>
    </w:rPr>
  </w:style>
  <w:style w:type="character" w:customStyle="1" w:styleId="Heading4Char">
    <w:name w:val="Heading 4 Char"/>
    <w:basedOn w:val="DefaultParagraphFont"/>
    <w:link w:val="Heading4"/>
    <w:uiPriority w:val="1"/>
    <w:rsid w:val="007D37B9"/>
    <w:rPr>
      <w:rFonts w:ascii="Proxima Nova" w:eastAsia="Proxima Nova" w:hAnsi="Proxima Nova" w:cs="Proxima Nova"/>
      <w:b/>
      <w:bCs/>
      <w:sz w:val="36"/>
      <w:szCs w:val="36"/>
      <w:lang w:bidi="en-US"/>
    </w:rPr>
  </w:style>
  <w:style w:type="character" w:customStyle="1" w:styleId="Heading5Char">
    <w:name w:val="Heading 5 Char"/>
    <w:basedOn w:val="DefaultParagraphFont"/>
    <w:link w:val="Heading5"/>
    <w:uiPriority w:val="1"/>
    <w:rsid w:val="007D37B9"/>
    <w:rPr>
      <w:rFonts w:ascii="Proxima Nova Semibold" w:eastAsia="Proxima Nova Semibold" w:hAnsi="Proxima Nova Semibold" w:cs="Proxima Nova Semibold"/>
      <w:sz w:val="36"/>
      <w:szCs w:val="36"/>
      <w:lang w:bidi="en-US"/>
    </w:rPr>
  </w:style>
  <w:style w:type="character" w:customStyle="1" w:styleId="Heading6Char">
    <w:name w:val="Heading 6 Char"/>
    <w:basedOn w:val="DefaultParagraphFont"/>
    <w:link w:val="Heading6"/>
    <w:uiPriority w:val="1"/>
    <w:rsid w:val="007D37B9"/>
    <w:rPr>
      <w:rFonts w:ascii="Proxima Nova" w:eastAsia="Proxima Nova" w:hAnsi="Proxima Nova" w:cs="Proxima Nova"/>
      <w:b/>
      <w:bCs/>
      <w:sz w:val="31"/>
      <w:szCs w:val="31"/>
      <w:lang w:bidi="en-US"/>
    </w:rPr>
  </w:style>
  <w:style w:type="character" w:customStyle="1" w:styleId="Heading7Char">
    <w:name w:val="Heading 7 Char"/>
    <w:basedOn w:val="DefaultParagraphFont"/>
    <w:link w:val="Heading7"/>
    <w:uiPriority w:val="1"/>
    <w:rsid w:val="007D37B9"/>
    <w:rPr>
      <w:rFonts w:ascii="Proxima Nova" w:eastAsia="Proxima Nova" w:hAnsi="Proxima Nova" w:cs="Proxima Nova"/>
      <w:b/>
      <w:bCs/>
      <w:sz w:val="22"/>
      <w:szCs w:val="22"/>
      <w:lang w:bidi="en-US"/>
    </w:rPr>
  </w:style>
  <w:style w:type="character" w:customStyle="1" w:styleId="Heading8Char">
    <w:name w:val="Heading 8 Char"/>
    <w:basedOn w:val="DefaultParagraphFont"/>
    <w:link w:val="Heading8"/>
    <w:uiPriority w:val="1"/>
    <w:rsid w:val="007D37B9"/>
    <w:rPr>
      <w:rFonts w:eastAsia="Times New Roman"/>
      <w:sz w:val="22"/>
      <w:szCs w:val="22"/>
      <w:lang w:bidi="en-US"/>
    </w:rPr>
  </w:style>
  <w:style w:type="character" w:customStyle="1" w:styleId="Heading9Char">
    <w:name w:val="Heading 9 Char"/>
    <w:basedOn w:val="DefaultParagraphFont"/>
    <w:link w:val="Heading9"/>
    <w:uiPriority w:val="1"/>
    <w:rsid w:val="007D37B9"/>
    <w:rPr>
      <w:rFonts w:eastAsia="Times New Roman"/>
      <w:b/>
      <w:bCs/>
      <w:sz w:val="21"/>
      <w:szCs w:val="21"/>
      <w:lang w:bidi="en-US"/>
    </w:rPr>
  </w:style>
  <w:style w:type="paragraph" w:styleId="TOC1">
    <w:name w:val="toc 1"/>
    <w:basedOn w:val="Normal"/>
    <w:uiPriority w:val="1"/>
    <w:qFormat/>
    <w:rsid w:val="007D37B9"/>
    <w:pPr>
      <w:spacing w:before="48"/>
      <w:ind w:left="1318"/>
    </w:pPr>
    <w:rPr>
      <w:b/>
      <w:bCs/>
      <w:sz w:val="21"/>
      <w:szCs w:val="21"/>
    </w:rPr>
  </w:style>
  <w:style w:type="paragraph" w:styleId="TOC2">
    <w:name w:val="toc 2"/>
    <w:basedOn w:val="Normal"/>
    <w:uiPriority w:val="1"/>
    <w:qFormat/>
    <w:rsid w:val="007D37B9"/>
    <w:pPr>
      <w:spacing w:before="48"/>
      <w:ind w:left="1318"/>
    </w:pPr>
    <w:rPr>
      <w:b/>
      <w:bCs/>
      <w:i/>
    </w:rPr>
  </w:style>
  <w:style w:type="paragraph" w:styleId="TOC3">
    <w:name w:val="toc 3"/>
    <w:basedOn w:val="Normal"/>
    <w:uiPriority w:val="1"/>
    <w:qFormat/>
    <w:rsid w:val="007D37B9"/>
    <w:pPr>
      <w:spacing w:before="35" w:line="430" w:lineRule="exact"/>
      <w:ind w:left="1318" w:right="1679" w:firstLine="8328"/>
    </w:pPr>
    <w:rPr>
      <w:b/>
      <w:bCs/>
      <w:sz w:val="21"/>
      <w:szCs w:val="21"/>
    </w:rPr>
  </w:style>
  <w:style w:type="paragraph" w:styleId="BodyText">
    <w:name w:val="Body Text"/>
    <w:basedOn w:val="Normal"/>
    <w:link w:val="BodyTextChar"/>
    <w:uiPriority w:val="1"/>
    <w:qFormat/>
    <w:rsid w:val="007D37B9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7D37B9"/>
    <w:rPr>
      <w:rFonts w:eastAsia="Times New Roman"/>
      <w:sz w:val="21"/>
      <w:szCs w:val="21"/>
      <w:lang w:bidi="en-US"/>
    </w:rPr>
  </w:style>
  <w:style w:type="paragraph" w:styleId="ListParagraph">
    <w:name w:val="List Paragraph"/>
    <w:basedOn w:val="Normal"/>
    <w:uiPriority w:val="1"/>
    <w:qFormat/>
    <w:rsid w:val="007D37B9"/>
    <w:pPr>
      <w:spacing w:before="189"/>
      <w:ind w:left="1679" w:hanging="360"/>
    </w:pPr>
  </w:style>
  <w:style w:type="paragraph" w:customStyle="1" w:styleId="TableParagraph">
    <w:name w:val="Table Paragraph"/>
    <w:basedOn w:val="Normal"/>
    <w:uiPriority w:val="1"/>
    <w:qFormat/>
    <w:rsid w:val="007D37B9"/>
    <w:rPr>
      <w:rFonts w:ascii="Proxima Nova Rg" w:eastAsia="Proxima Nova Rg" w:hAnsi="Proxima Nova Rg" w:cs="Proxima Nova R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7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7B9"/>
    <w:rPr>
      <w:rFonts w:ascii="Tahoma" w:eastAsia="Times New Roman" w:hAnsi="Tahoma" w:cs="Tahoma"/>
      <w:sz w:val="16"/>
      <w:szCs w:val="16"/>
      <w:lang w:bidi="en-US"/>
    </w:rPr>
  </w:style>
  <w:style w:type="paragraph" w:styleId="Header">
    <w:name w:val="header"/>
    <w:basedOn w:val="Normal"/>
    <w:link w:val="HeaderChar"/>
    <w:uiPriority w:val="99"/>
    <w:semiHidden/>
    <w:unhideWhenUsed/>
    <w:rsid w:val="007D37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37B9"/>
    <w:rPr>
      <w:rFonts w:eastAsia="Times New Roman"/>
      <w:sz w:val="22"/>
      <w:szCs w:val="22"/>
      <w:lang w:bidi="en-US"/>
    </w:rPr>
  </w:style>
  <w:style w:type="paragraph" w:styleId="Footer">
    <w:name w:val="footer"/>
    <w:basedOn w:val="Normal"/>
    <w:link w:val="FooterChar"/>
    <w:uiPriority w:val="99"/>
    <w:semiHidden/>
    <w:unhideWhenUsed/>
    <w:rsid w:val="007D37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37B9"/>
    <w:rPr>
      <w:rFonts w:eastAsia="Times New Roman"/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04A17FFD8EE84EB08202290632A796" ma:contentTypeVersion="13" ma:contentTypeDescription="Create a new document." ma:contentTypeScope="" ma:versionID="b6e962e145f96afc20fccb0ed624d5fa">
  <xsd:schema xmlns:xsd="http://www.w3.org/2001/XMLSchema" xmlns:xs="http://www.w3.org/2001/XMLSchema" xmlns:p="http://schemas.microsoft.com/office/2006/metadata/properties" xmlns:ns3="f6824c97-d9fa-433c-b5d3-b161d256b36b" xmlns:ns4="2e9582da-7b79-4ab7-b069-d39d19674381" targetNamespace="http://schemas.microsoft.com/office/2006/metadata/properties" ma:root="true" ma:fieldsID="9b842b497ffade99ea6e285ad21bf85c" ns3:_="" ns4:_="">
    <xsd:import namespace="f6824c97-d9fa-433c-b5d3-b161d256b36b"/>
    <xsd:import namespace="2e9582da-7b79-4ab7-b069-d39d196743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24c97-d9fa-433c-b5d3-b161d256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9582da-7b79-4ab7-b069-d39d1967438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2AA4F2-E0EC-4341-857E-0FA5F389BDDC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f6824c97-d9fa-433c-b5d3-b161d256b36b"/>
    <ds:schemaRef ds:uri="http://purl.org/dc/elements/1.1/"/>
    <ds:schemaRef ds:uri="2e9582da-7b79-4ab7-b069-d39d1967438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3475A4B-D7BF-4EFA-9B09-B6CBD7C87B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C4ED23-DB67-461C-8AFF-0468332FD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824c97-d9fa-433c-b5d3-b161d256b36b"/>
    <ds:schemaRef ds:uri="2e9582da-7b79-4ab7-b069-d39d19674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2530</Words>
  <Characters>14424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5 Outline</dc:title>
  <dc:subject/>
  <dc:creator>Borden, Mary C.</dc:creator>
  <cp:keywords/>
  <dc:description/>
  <cp:lastModifiedBy>Borden, Mary C.</cp:lastModifiedBy>
  <cp:revision>2</cp:revision>
  <dcterms:created xsi:type="dcterms:W3CDTF">2020-07-10T17:26:00Z</dcterms:created>
  <dcterms:modified xsi:type="dcterms:W3CDTF">2020-07-10T21:25:00Z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0x0101007C04A17FFD8EE84EB08202290632A796</vt:lpwstr>
  </property>
</Properties>
</file>